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85" w:rsidRDefault="00150F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trükk</w:t>
      </w:r>
      <w:proofErr w:type="gramEnd"/>
      <w:r>
        <w:rPr>
          <w:sz w:val="32"/>
          <w:szCs w:val="32"/>
        </w:rPr>
        <w:t xml:space="preserve"> piros-fekete.</w:t>
      </w:r>
    </w:p>
    <w:p w:rsidR="00150F91" w:rsidRDefault="00150F91">
      <w:pPr>
        <w:rPr>
          <w:sz w:val="32"/>
          <w:szCs w:val="32"/>
        </w:rPr>
      </w:pPr>
    </w:p>
    <w:p w:rsidR="00150F91" w:rsidRDefault="00150F91">
      <w:pPr>
        <w:rPr>
          <w:sz w:val="32"/>
          <w:szCs w:val="32"/>
        </w:rPr>
      </w:pPr>
      <w:r>
        <w:rPr>
          <w:sz w:val="32"/>
          <w:szCs w:val="32"/>
        </w:rPr>
        <w:t>Kellék: 52 lapos francia kártyacsomag jokerek nélkül</w:t>
      </w:r>
      <w:r w:rsidR="00025369">
        <w:rPr>
          <w:sz w:val="32"/>
          <w:szCs w:val="32"/>
        </w:rPr>
        <w:t>, egy asztal</w:t>
      </w:r>
      <w:r>
        <w:rPr>
          <w:sz w:val="32"/>
          <w:szCs w:val="32"/>
        </w:rPr>
        <w:t>.</w:t>
      </w:r>
    </w:p>
    <w:p w:rsidR="00150F91" w:rsidRDefault="00150F91">
      <w:pPr>
        <w:rPr>
          <w:sz w:val="32"/>
          <w:szCs w:val="32"/>
        </w:rPr>
      </w:pPr>
    </w:p>
    <w:p w:rsidR="00150F91" w:rsidRDefault="00150F91">
      <w:pPr>
        <w:rPr>
          <w:sz w:val="32"/>
          <w:szCs w:val="32"/>
        </w:rPr>
      </w:pPr>
      <w:r>
        <w:rPr>
          <w:sz w:val="32"/>
          <w:szCs w:val="32"/>
        </w:rPr>
        <w:t xml:space="preserve">Bemutatás: A mutatványt két nézővel célszerű elvégeztetni. </w:t>
      </w:r>
      <w:r w:rsidR="00025369">
        <w:rPr>
          <w:sz w:val="32"/>
          <w:szCs w:val="32"/>
        </w:rPr>
        <w:t xml:space="preserve">A varázsló az asztal egyik oldala mellett ül, a nézők a varázslóval szemben az asztal másik oldala mellett ülnek. </w:t>
      </w:r>
      <w:r>
        <w:rPr>
          <w:sz w:val="32"/>
          <w:szCs w:val="32"/>
        </w:rPr>
        <w:t>A varázsló az 52 lapos kártyacsomagot szétválasztatja két 26 lapos kártyacsomagra</w:t>
      </w:r>
      <w:r w:rsidR="00025369">
        <w:rPr>
          <w:sz w:val="32"/>
          <w:szCs w:val="32"/>
        </w:rPr>
        <w:t xml:space="preserve"> az asztal közepén</w:t>
      </w:r>
      <w:r>
        <w:rPr>
          <w:sz w:val="32"/>
          <w:szCs w:val="32"/>
        </w:rPr>
        <w:t xml:space="preserve">, lehetőleg úgy, hogy ne tűnjön fel, hogy mindkét kártyacsomag 26 lapos. </w:t>
      </w:r>
      <w:r w:rsidR="00417F55">
        <w:rPr>
          <w:sz w:val="32"/>
          <w:szCs w:val="32"/>
        </w:rPr>
        <w:t xml:space="preserve">A nézők az 52 lapos kártyacsomagot tetszőlegesen keverhetik, tehát az 52 lapos kártyacsomag nem előre összerakott. </w:t>
      </w:r>
      <w:r>
        <w:rPr>
          <w:sz w:val="32"/>
          <w:szCs w:val="32"/>
        </w:rPr>
        <w:t>Például egy ilyen szétválasztás úgy történhet, hogy a varázsló az egyik nézővel az 52 lapos kártyacsomagról leszámoltat „</w:t>
      </w:r>
      <w:proofErr w:type="spellStart"/>
      <w:r>
        <w:rPr>
          <w:sz w:val="32"/>
          <w:szCs w:val="32"/>
        </w:rPr>
        <w:t>mittudomén</w:t>
      </w:r>
      <w:proofErr w:type="spellEnd"/>
      <w:r>
        <w:rPr>
          <w:sz w:val="32"/>
          <w:szCs w:val="32"/>
        </w:rPr>
        <w:t>” 8 lapot, majd a másik nézővel a megmaradt kártyacsomagból a varázsló leszámoltat a leszámolt lapokra további „</w:t>
      </w:r>
      <w:proofErr w:type="spellStart"/>
      <w:r>
        <w:rPr>
          <w:sz w:val="32"/>
          <w:szCs w:val="32"/>
        </w:rPr>
        <w:t>mittudomén</w:t>
      </w:r>
      <w:proofErr w:type="spellEnd"/>
      <w:r>
        <w:rPr>
          <w:sz w:val="32"/>
          <w:szCs w:val="32"/>
        </w:rPr>
        <w:t>” 7 lapot. Ezután a varázsló megint az egyik nézővel a megmaradt kártyacsomagról leszámoltat „</w:t>
      </w:r>
      <w:proofErr w:type="spellStart"/>
      <w:r>
        <w:rPr>
          <w:sz w:val="32"/>
          <w:szCs w:val="32"/>
        </w:rPr>
        <w:t>mittudomén</w:t>
      </w:r>
      <w:proofErr w:type="spellEnd"/>
      <w:r>
        <w:rPr>
          <w:sz w:val="32"/>
          <w:szCs w:val="32"/>
        </w:rPr>
        <w:t>” 6 lapot az eddig leszámolt lapokra, majd megint a másik nézővel a megmaradt kártyacsomagból a varázsló leszámoltat az eddig leszámolt lapokra további „</w:t>
      </w:r>
      <w:proofErr w:type="spellStart"/>
      <w:r>
        <w:rPr>
          <w:sz w:val="32"/>
          <w:szCs w:val="32"/>
        </w:rPr>
        <w:t>mittudomén</w:t>
      </w:r>
      <w:proofErr w:type="spellEnd"/>
      <w:r>
        <w:rPr>
          <w:sz w:val="32"/>
          <w:szCs w:val="32"/>
        </w:rPr>
        <w:t xml:space="preserve">” </w:t>
      </w:r>
      <w:r w:rsidR="005A58CE">
        <w:rPr>
          <w:sz w:val="32"/>
          <w:szCs w:val="32"/>
        </w:rPr>
        <w:t>5</w:t>
      </w:r>
      <w:r>
        <w:rPr>
          <w:sz w:val="32"/>
          <w:szCs w:val="32"/>
        </w:rPr>
        <w:t xml:space="preserve"> lapot. Így a varázsló a két nézővel összesen 26 lapot számolt le, és mindkét néző részt vett a leszámolásban. (A „</w:t>
      </w:r>
      <w:proofErr w:type="spellStart"/>
      <w:r>
        <w:rPr>
          <w:sz w:val="32"/>
          <w:szCs w:val="32"/>
        </w:rPr>
        <w:t>mittudomén</w:t>
      </w:r>
      <w:proofErr w:type="spellEnd"/>
      <w:r>
        <w:rPr>
          <w:sz w:val="32"/>
          <w:szCs w:val="32"/>
        </w:rPr>
        <w:t xml:space="preserve">” itt </w:t>
      </w:r>
      <w:r w:rsidR="008C1A3F">
        <w:rPr>
          <w:sz w:val="32"/>
          <w:szCs w:val="32"/>
        </w:rPr>
        <w:t>azt jelenti, hogy a varázsló csak látszólag bizonytalan, valójában tudja, hogy hány lapot számoltat le a nézővel.)</w:t>
      </w:r>
      <w:r w:rsidR="00507D82">
        <w:rPr>
          <w:sz w:val="32"/>
          <w:szCs w:val="32"/>
        </w:rPr>
        <w:t xml:space="preserve"> Így a nézők nem foglalkoznak azzal, hogy két egyforma kisebb csomagra osztották az 52 lapos kártyacsomagot. </w:t>
      </w:r>
      <w:r w:rsidR="009D49F7">
        <w:rPr>
          <w:sz w:val="32"/>
          <w:szCs w:val="32"/>
        </w:rPr>
        <w:t xml:space="preserve">Így most van egy </w:t>
      </w:r>
      <w:r w:rsidR="009F3A0D">
        <w:rPr>
          <w:sz w:val="32"/>
          <w:szCs w:val="32"/>
        </w:rPr>
        <w:t>2</w:t>
      </w:r>
      <w:r w:rsidR="009D49F7">
        <w:rPr>
          <w:sz w:val="32"/>
          <w:szCs w:val="32"/>
        </w:rPr>
        <w:t xml:space="preserve">6 lapból álló úgynevezett leszámolt csomag, és van egy 26 lapból álló úgynevezett megmaradt csomag. </w:t>
      </w:r>
      <w:r w:rsidR="00025369">
        <w:rPr>
          <w:sz w:val="32"/>
          <w:szCs w:val="32"/>
        </w:rPr>
        <w:t>Ezután a nézők a két 26 lapos csomagot újra tetszés szerint megkeverhetik, de nem keverik egybe.</w:t>
      </w:r>
    </w:p>
    <w:p w:rsidR="00025369" w:rsidRDefault="00025369">
      <w:pPr>
        <w:rPr>
          <w:sz w:val="32"/>
          <w:szCs w:val="32"/>
        </w:rPr>
      </w:pPr>
    </w:p>
    <w:p w:rsidR="00811BAC" w:rsidRDefault="00025369">
      <w:pPr>
        <w:rPr>
          <w:sz w:val="32"/>
          <w:szCs w:val="32"/>
        </w:rPr>
      </w:pPr>
      <w:r>
        <w:rPr>
          <w:sz w:val="32"/>
          <w:szCs w:val="32"/>
        </w:rPr>
        <w:t>Ezután az egyik néző a leszámolt csomagból lev</w:t>
      </w:r>
      <w:r w:rsidR="00811BAC">
        <w:rPr>
          <w:sz w:val="32"/>
          <w:szCs w:val="32"/>
        </w:rPr>
        <w:t>esz egy lapot, és megnézi.</w:t>
      </w:r>
    </w:p>
    <w:p w:rsidR="00811BAC" w:rsidRDefault="00025369" w:rsidP="00811BA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>Ha a megnézett lap piros (káró vagy kör), akkor a néző ezt a lapot az asztal bal szélére teszi képes fe</w:t>
      </w:r>
      <w:r w:rsidR="00811BAC">
        <w:rPr>
          <w:sz w:val="32"/>
          <w:szCs w:val="32"/>
        </w:rPr>
        <w:t>lével felfelé.</w:t>
      </w:r>
      <w:r w:rsidR="00F26F89">
        <w:rPr>
          <w:sz w:val="32"/>
          <w:szCs w:val="32"/>
        </w:rPr>
        <w:t xml:space="preserve"> Ezt a műveletet a varázsló is elvégezheti.</w:t>
      </w:r>
    </w:p>
    <w:p w:rsidR="00811BAC" w:rsidRDefault="00025369" w:rsidP="00811BA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>Ha a megnézett lap fekete (treff vagy pikk), akkor a néző ezt a lapot az asztal jobb szélére teszi képes felével felfelé.</w:t>
      </w:r>
    </w:p>
    <w:p w:rsidR="00025369" w:rsidRPr="00811BAC" w:rsidRDefault="00025369" w:rsidP="00811BAC">
      <w:pPr>
        <w:rPr>
          <w:sz w:val="32"/>
          <w:szCs w:val="32"/>
        </w:rPr>
      </w:pPr>
      <w:r w:rsidRPr="00811BAC">
        <w:rPr>
          <w:sz w:val="32"/>
          <w:szCs w:val="32"/>
        </w:rPr>
        <w:t xml:space="preserve">Ezután ez a néző a megmaradt kártyacsomagból kivesz egy lapot, és anélkül, hogy megnézné, az előbb letett lap elé </w:t>
      </w:r>
      <w:r w:rsidR="00DE7509">
        <w:rPr>
          <w:sz w:val="32"/>
          <w:szCs w:val="32"/>
        </w:rPr>
        <w:t xml:space="preserve">teszi </w:t>
      </w:r>
      <w:r w:rsidRPr="00811BAC">
        <w:rPr>
          <w:sz w:val="32"/>
          <w:szCs w:val="32"/>
        </w:rPr>
        <w:t>hátlappal felfelé.</w:t>
      </w:r>
    </w:p>
    <w:p w:rsidR="00811BAC" w:rsidRDefault="00811BAC" w:rsidP="00C63DAA">
      <w:pPr>
        <w:rPr>
          <w:sz w:val="32"/>
          <w:szCs w:val="32"/>
        </w:rPr>
      </w:pPr>
    </w:p>
    <w:p w:rsidR="00811BAC" w:rsidRDefault="00C63DAA" w:rsidP="00C63DAA">
      <w:pPr>
        <w:rPr>
          <w:sz w:val="32"/>
          <w:szCs w:val="32"/>
        </w:rPr>
      </w:pPr>
      <w:r>
        <w:rPr>
          <w:sz w:val="32"/>
          <w:szCs w:val="32"/>
        </w:rPr>
        <w:t xml:space="preserve">Ezután a másik néző a leszámolt csomagból levesz egy újabb </w:t>
      </w:r>
      <w:r w:rsidR="00811BAC">
        <w:rPr>
          <w:sz w:val="32"/>
          <w:szCs w:val="32"/>
        </w:rPr>
        <w:t>lapot, és megnézi.</w:t>
      </w:r>
    </w:p>
    <w:p w:rsidR="00811BAC" w:rsidRDefault="00C63DAA" w:rsidP="00811BA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 xml:space="preserve">Ha a megnézett lap piros (káró vagy kör), akkor a néző ezt a lapot az asztal bal szélére teszi képes felével felfelé. </w:t>
      </w:r>
      <w:r w:rsidR="00DF61F3">
        <w:rPr>
          <w:sz w:val="32"/>
          <w:szCs w:val="32"/>
        </w:rPr>
        <w:t xml:space="preserve">Ha van már ott </w:t>
      </w:r>
      <w:r w:rsidRPr="00811BAC">
        <w:rPr>
          <w:sz w:val="32"/>
          <w:szCs w:val="32"/>
        </w:rPr>
        <w:t>ilyen lap, akkor a néző ezt a most megnézett lapot ráteszi</w:t>
      </w:r>
      <w:r w:rsidR="00DF61F3"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  <w:r w:rsidR="00F26F89">
        <w:rPr>
          <w:sz w:val="32"/>
          <w:szCs w:val="32"/>
        </w:rPr>
        <w:t xml:space="preserve"> Ezt a műveletet a varázsló is elvégezheti.</w:t>
      </w:r>
    </w:p>
    <w:p w:rsidR="00811BAC" w:rsidRDefault="00C63DAA" w:rsidP="00811BA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>Ha a megnézett lap fekete (treff vagy pikk), akkor a néző ezt a lapot az asztal jobb szélére teszi képes felével felfelé. Ha van már ott ilyen lap, akkor a néző ezt a most megnézett lapot ráteszi</w:t>
      </w:r>
      <w:r w:rsidR="00DF61F3"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</w:p>
    <w:p w:rsidR="00C63DAA" w:rsidRPr="00811BAC" w:rsidRDefault="00C63DAA" w:rsidP="00811BAC">
      <w:pPr>
        <w:rPr>
          <w:sz w:val="32"/>
          <w:szCs w:val="32"/>
        </w:rPr>
      </w:pPr>
      <w:r w:rsidRPr="00811BAC">
        <w:rPr>
          <w:sz w:val="32"/>
          <w:szCs w:val="32"/>
        </w:rPr>
        <w:t xml:space="preserve">Ezután ez a néző a megmaradt kártyacsomagból kivesz egy lapot, és anélkül, hogy megnézné, az előbb letett lap elé </w:t>
      </w:r>
      <w:r w:rsidR="00DE7509">
        <w:rPr>
          <w:sz w:val="32"/>
          <w:szCs w:val="32"/>
        </w:rPr>
        <w:t xml:space="preserve">teszi </w:t>
      </w:r>
      <w:r w:rsidRPr="00811BAC">
        <w:rPr>
          <w:sz w:val="32"/>
          <w:szCs w:val="32"/>
        </w:rPr>
        <w:t>hátlappal felfelé. Ha van már ott hátlappal felfelé néző lap, akkor a néző ezt a lapot arra a lapra teszi</w:t>
      </w:r>
      <w:r w:rsidR="004F0C7E" w:rsidRPr="004F0C7E">
        <w:rPr>
          <w:sz w:val="32"/>
          <w:szCs w:val="32"/>
        </w:rPr>
        <w:t xml:space="preserve"> </w:t>
      </w:r>
      <w:r w:rsidR="004F0C7E" w:rsidRPr="00811BAC">
        <w:rPr>
          <w:sz w:val="32"/>
          <w:szCs w:val="32"/>
        </w:rPr>
        <w:t>hátlappal felfelé</w:t>
      </w:r>
      <w:r w:rsidRPr="00811BAC">
        <w:rPr>
          <w:sz w:val="32"/>
          <w:szCs w:val="32"/>
        </w:rPr>
        <w:t>.</w:t>
      </w:r>
    </w:p>
    <w:p w:rsidR="00025369" w:rsidRDefault="00025369">
      <w:pPr>
        <w:rPr>
          <w:sz w:val="32"/>
          <w:szCs w:val="32"/>
        </w:rPr>
      </w:pPr>
    </w:p>
    <w:p w:rsidR="001769A4" w:rsidRDefault="001769A4" w:rsidP="001769A4">
      <w:pPr>
        <w:rPr>
          <w:sz w:val="32"/>
          <w:szCs w:val="32"/>
        </w:rPr>
      </w:pPr>
      <w:r>
        <w:rPr>
          <w:sz w:val="32"/>
          <w:szCs w:val="32"/>
        </w:rPr>
        <w:t>Ezután az egyik néző a leszámolt csomagból levesz egy újabb lapot, és megnézi.</w:t>
      </w:r>
    </w:p>
    <w:p w:rsidR="001769A4" w:rsidRDefault="001769A4" w:rsidP="001769A4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 xml:space="preserve">Ha a megnézett lap piros (káró vagy kör), akkor a néző ezt a lapot az asztal bal szélére teszi képes felével felfelé. </w:t>
      </w:r>
      <w:r>
        <w:rPr>
          <w:sz w:val="32"/>
          <w:szCs w:val="32"/>
        </w:rPr>
        <w:t xml:space="preserve">Ha van már ott </w:t>
      </w:r>
      <w:r w:rsidRPr="00811BAC">
        <w:rPr>
          <w:sz w:val="32"/>
          <w:szCs w:val="32"/>
        </w:rPr>
        <w:t>ilyen lap, akkor a néző ezt a most megnézett lapot ráteszi</w:t>
      </w:r>
      <w:r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  <w:r w:rsidR="00F26F89">
        <w:rPr>
          <w:sz w:val="32"/>
          <w:szCs w:val="32"/>
        </w:rPr>
        <w:t xml:space="preserve"> Ezt a műveletet a varázsló is elvégezheti.</w:t>
      </w:r>
    </w:p>
    <w:p w:rsidR="001769A4" w:rsidRDefault="001769A4" w:rsidP="001769A4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>Ha a megnézett lap fekete (treff vagy pikk), akkor a néző ezt a lapot az asztal jobb szélére teszi képes felével felfelé. Ha van már ott ilyen lap, akkor a néző ezt a most megnézett lapot ráteszi</w:t>
      </w:r>
      <w:r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</w:p>
    <w:p w:rsidR="001769A4" w:rsidRPr="00811BAC" w:rsidRDefault="001769A4" w:rsidP="001769A4">
      <w:pPr>
        <w:rPr>
          <w:sz w:val="32"/>
          <w:szCs w:val="32"/>
        </w:rPr>
      </w:pPr>
      <w:r w:rsidRPr="00811BAC">
        <w:rPr>
          <w:sz w:val="32"/>
          <w:szCs w:val="32"/>
        </w:rPr>
        <w:t xml:space="preserve">Ezután ez a néző a megmaradt kártyacsomagból kivesz egy lapot, és anélkül, hogy megnézné, az előbb letett lap elé </w:t>
      </w:r>
      <w:r w:rsidR="00DE7509">
        <w:rPr>
          <w:sz w:val="32"/>
          <w:szCs w:val="32"/>
        </w:rPr>
        <w:t xml:space="preserve">teszi </w:t>
      </w:r>
      <w:r w:rsidRPr="00811BAC">
        <w:rPr>
          <w:sz w:val="32"/>
          <w:szCs w:val="32"/>
        </w:rPr>
        <w:t>hátlappal felfelé. Ha van már ott hátlappal felfelé néző lap, akkor a néző ezt a lapot arra a lapra teszi</w:t>
      </w:r>
      <w:r w:rsidR="004F0C7E" w:rsidRPr="004F0C7E">
        <w:rPr>
          <w:sz w:val="32"/>
          <w:szCs w:val="32"/>
        </w:rPr>
        <w:t xml:space="preserve"> </w:t>
      </w:r>
      <w:r w:rsidR="004F0C7E" w:rsidRPr="00811BAC">
        <w:rPr>
          <w:sz w:val="32"/>
          <w:szCs w:val="32"/>
        </w:rPr>
        <w:t>hátlappal felfelé</w:t>
      </w:r>
      <w:r w:rsidRPr="00811BAC">
        <w:rPr>
          <w:sz w:val="32"/>
          <w:szCs w:val="32"/>
        </w:rPr>
        <w:t>.</w:t>
      </w:r>
    </w:p>
    <w:p w:rsidR="001769A4" w:rsidRDefault="001769A4" w:rsidP="001769A4">
      <w:pPr>
        <w:rPr>
          <w:sz w:val="32"/>
          <w:szCs w:val="32"/>
        </w:rPr>
      </w:pPr>
    </w:p>
    <w:p w:rsidR="001769A4" w:rsidRDefault="001769A4" w:rsidP="001769A4">
      <w:pPr>
        <w:rPr>
          <w:sz w:val="32"/>
          <w:szCs w:val="32"/>
        </w:rPr>
      </w:pPr>
      <w:r>
        <w:rPr>
          <w:sz w:val="32"/>
          <w:szCs w:val="32"/>
        </w:rPr>
        <w:t>Ezután a másik néző a leszámolt csomagból levesz egy újabb lapot, és megnézi.</w:t>
      </w:r>
    </w:p>
    <w:p w:rsidR="001769A4" w:rsidRDefault="001769A4" w:rsidP="001769A4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 xml:space="preserve">Ha a megnézett lap piros (káró vagy kör), akkor a néző ezt a lapot az asztal bal szélére teszi képes felével felfelé. </w:t>
      </w:r>
      <w:r>
        <w:rPr>
          <w:sz w:val="32"/>
          <w:szCs w:val="32"/>
        </w:rPr>
        <w:t xml:space="preserve">Ha van már ott </w:t>
      </w:r>
      <w:r w:rsidRPr="00811BAC">
        <w:rPr>
          <w:sz w:val="32"/>
          <w:szCs w:val="32"/>
        </w:rPr>
        <w:t>ilyen lap, akkor a néző ezt a most megnézett lapot ráteszi</w:t>
      </w:r>
      <w:r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  <w:r w:rsidR="00F26F89" w:rsidRPr="00F26F89">
        <w:rPr>
          <w:sz w:val="32"/>
          <w:szCs w:val="32"/>
        </w:rPr>
        <w:t xml:space="preserve"> </w:t>
      </w:r>
      <w:r w:rsidR="00F26F89">
        <w:rPr>
          <w:sz w:val="32"/>
          <w:szCs w:val="32"/>
        </w:rPr>
        <w:t>Ezt a műveletet a varázsló is elvégezheti.</w:t>
      </w:r>
    </w:p>
    <w:p w:rsidR="001769A4" w:rsidRDefault="001769A4" w:rsidP="001769A4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811BAC">
        <w:rPr>
          <w:sz w:val="32"/>
          <w:szCs w:val="32"/>
        </w:rPr>
        <w:t>Ha a megnézett lap fekete (treff vagy pikk), akkor a néző ezt a lapot az asztal jobb szélére teszi képes felével felfelé. Ha van már ott ilyen lap, akkor a néző ezt a most megnézett lapot ráteszi</w:t>
      </w:r>
      <w:r>
        <w:rPr>
          <w:sz w:val="32"/>
          <w:szCs w:val="32"/>
        </w:rPr>
        <w:t xml:space="preserve"> képes felével felfelé</w:t>
      </w:r>
      <w:r w:rsidRPr="00811BAC">
        <w:rPr>
          <w:sz w:val="32"/>
          <w:szCs w:val="32"/>
        </w:rPr>
        <w:t>.</w:t>
      </w:r>
    </w:p>
    <w:p w:rsidR="001769A4" w:rsidRPr="00811BAC" w:rsidRDefault="001769A4" w:rsidP="001769A4">
      <w:pPr>
        <w:rPr>
          <w:sz w:val="32"/>
          <w:szCs w:val="32"/>
        </w:rPr>
      </w:pPr>
      <w:r w:rsidRPr="00811BAC">
        <w:rPr>
          <w:sz w:val="32"/>
          <w:szCs w:val="32"/>
        </w:rPr>
        <w:t xml:space="preserve">Ezután ez a néző a megmaradt kártyacsomagból kivesz egy lapot, és anélkül, hogy megnézné, az előbb letett lap elé </w:t>
      </w:r>
      <w:r w:rsidR="00DE7509">
        <w:rPr>
          <w:sz w:val="32"/>
          <w:szCs w:val="32"/>
        </w:rPr>
        <w:t xml:space="preserve">teszi </w:t>
      </w:r>
      <w:r w:rsidRPr="00811BAC">
        <w:rPr>
          <w:sz w:val="32"/>
          <w:szCs w:val="32"/>
        </w:rPr>
        <w:t>hátlappal felfelé. Ha van már ott hátlappal felfelé néző lap, akkor a néző ezt a lapot arra a lapra teszi</w:t>
      </w:r>
      <w:r w:rsidR="004F0C7E" w:rsidRPr="004F0C7E">
        <w:rPr>
          <w:sz w:val="32"/>
          <w:szCs w:val="32"/>
        </w:rPr>
        <w:t xml:space="preserve"> </w:t>
      </w:r>
      <w:r w:rsidR="004F0C7E" w:rsidRPr="00811BAC">
        <w:rPr>
          <w:sz w:val="32"/>
          <w:szCs w:val="32"/>
        </w:rPr>
        <w:t>hátlappal felfelé</w:t>
      </w:r>
      <w:r w:rsidRPr="00811BAC">
        <w:rPr>
          <w:sz w:val="32"/>
          <w:szCs w:val="32"/>
        </w:rPr>
        <w:t>.</w:t>
      </w:r>
    </w:p>
    <w:p w:rsidR="001769A4" w:rsidRDefault="001769A4" w:rsidP="001769A4">
      <w:pPr>
        <w:rPr>
          <w:sz w:val="32"/>
          <w:szCs w:val="32"/>
        </w:rPr>
      </w:pPr>
    </w:p>
    <w:p w:rsidR="00025369" w:rsidRDefault="001769A4">
      <w:pPr>
        <w:rPr>
          <w:sz w:val="32"/>
          <w:szCs w:val="32"/>
        </w:rPr>
      </w:pPr>
      <w:r>
        <w:rPr>
          <w:sz w:val="32"/>
          <w:szCs w:val="32"/>
        </w:rPr>
        <w:t>És így tovább, a nézők</w:t>
      </w:r>
      <w:r w:rsidR="00F26F89">
        <w:rPr>
          <w:sz w:val="32"/>
          <w:szCs w:val="32"/>
        </w:rPr>
        <w:t>, illetve a varázsló</w:t>
      </w:r>
      <w:r>
        <w:rPr>
          <w:sz w:val="32"/>
          <w:szCs w:val="32"/>
        </w:rPr>
        <w:t xml:space="preserve"> addig te</w:t>
      </w:r>
      <w:r w:rsidR="00E72AE3">
        <w:rPr>
          <w:sz w:val="32"/>
          <w:szCs w:val="32"/>
        </w:rPr>
        <w:t>szik a fentieknek megfelelően az asztal bal vagy jobb szélére a leszámolt csomagból és a megmaradt csomagból a lapokat, míg ez a két csomag el nem fogy. A leszámolt és a megmaradt csomagok egyszerre fogynak el.</w:t>
      </w:r>
    </w:p>
    <w:p w:rsidR="007E09F8" w:rsidRDefault="007E09F8">
      <w:pPr>
        <w:rPr>
          <w:sz w:val="32"/>
          <w:szCs w:val="32"/>
        </w:rPr>
      </w:pPr>
    </w:p>
    <w:p w:rsidR="00E72AE3" w:rsidRPr="007E09F8" w:rsidRDefault="00E72AE3" w:rsidP="007E09F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E09F8">
        <w:rPr>
          <w:sz w:val="32"/>
          <w:szCs w:val="32"/>
        </w:rPr>
        <w:t>Ekkor az asztal bal szélén van egy</w:t>
      </w:r>
      <w:r w:rsidR="00DE7509" w:rsidRPr="007E09F8">
        <w:rPr>
          <w:sz w:val="32"/>
          <w:szCs w:val="32"/>
        </w:rPr>
        <w:t>,</w:t>
      </w:r>
      <w:r w:rsidRPr="007E09F8">
        <w:rPr>
          <w:sz w:val="32"/>
          <w:szCs w:val="32"/>
        </w:rPr>
        <w:t xml:space="preserve"> csak piros lapokból álló</w:t>
      </w:r>
      <w:r w:rsidR="00DE7509" w:rsidRPr="007E09F8">
        <w:rPr>
          <w:sz w:val="32"/>
          <w:szCs w:val="32"/>
        </w:rPr>
        <w:t>,</w:t>
      </w:r>
      <w:r w:rsidRPr="007E09F8">
        <w:rPr>
          <w:sz w:val="32"/>
          <w:szCs w:val="32"/>
        </w:rPr>
        <w:t xml:space="preserve"> képes felükkel felfelé néző kisebb csomag, legyen ez az úgynevezett piros csomag. Ez előtt a kisebb csomag előtt van egy hátlappal felfelé néző kártyákból álló csomag, amelyben lehetnek piros és fekete lapok</w:t>
      </w:r>
      <w:r w:rsidR="000E0BF7">
        <w:rPr>
          <w:sz w:val="32"/>
          <w:szCs w:val="32"/>
        </w:rPr>
        <w:t>, legyen ez az úgynevezett piros mellékcsomag</w:t>
      </w:r>
      <w:r w:rsidRPr="007E09F8">
        <w:rPr>
          <w:sz w:val="32"/>
          <w:szCs w:val="32"/>
        </w:rPr>
        <w:t>. Ennek a két csomagnak ugyanannyi lapja van.</w:t>
      </w:r>
    </w:p>
    <w:p w:rsidR="00E72AE3" w:rsidRDefault="00E72AE3" w:rsidP="007E09F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E09F8">
        <w:rPr>
          <w:sz w:val="32"/>
          <w:szCs w:val="32"/>
        </w:rPr>
        <w:t>Ekkor az asztal jobb szélén van egy</w:t>
      </w:r>
      <w:r w:rsidR="00DE7509" w:rsidRPr="007E09F8">
        <w:rPr>
          <w:sz w:val="32"/>
          <w:szCs w:val="32"/>
        </w:rPr>
        <w:t>,</w:t>
      </w:r>
      <w:r w:rsidRPr="007E09F8">
        <w:rPr>
          <w:sz w:val="32"/>
          <w:szCs w:val="32"/>
        </w:rPr>
        <w:t xml:space="preserve"> csak fekete lapokból álló</w:t>
      </w:r>
      <w:r w:rsidR="00DE7509" w:rsidRPr="007E09F8">
        <w:rPr>
          <w:sz w:val="32"/>
          <w:szCs w:val="32"/>
        </w:rPr>
        <w:t>,</w:t>
      </w:r>
      <w:r w:rsidRPr="007E09F8">
        <w:rPr>
          <w:sz w:val="32"/>
          <w:szCs w:val="32"/>
        </w:rPr>
        <w:t xml:space="preserve"> képes felükkel felfelé néző kisebb csomag, legyen ez az úgynevezett fekete csomag. Ez előtt a kisebb csomag előtt van egy hátlappal felfelé néző kártyákból álló csomag, amelyben lehetnek fekete és piros lapok</w:t>
      </w:r>
      <w:r w:rsidR="000E0BF7">
        <w:rPr>
          <w:sz w:val="32"/>
          <w:szCs w:val="32"/>
        </w:rPr>
        <w:t>, legyen ez az úgynevezett fekete mellékcsomag</w:t>
      </w:r>
      <w:r w:rsidRPr="007E09F8">
        <w:rPr>
          <w:sz w:val="32"/>
          <w:szCs w:val="32"/>
        </w:rPr>
        <w:t>. Ennek a két csomagnak ugyanannyi lapja van.</w:t>
      </w:r>
    </w:p>
    <w:p w:rsidR="00F26F89" w:rsidRDefault="00F26F89" w:rsidP="00F26F89">
      <w:pPr>
        <w:rPr>
          <w:sz w:val="32"/>
          <w:szCs w:val="32"/>
        </w:rPr>
      </w:pPr>
    </w:p>
    <w:p w:rsidR="00F26F89" w:rsidRPr="00F26F89" w:rsidRDefault="00F26F89" w:rsidP="00F26F89">
      <w:pPr>
        <w:rPr>
          <w:sz w:val="32"/>
          <w:szCs w:val="32"/>
        </w:rPr>
      </w:pPr>
      <w:r>
        <w:rPr>
          <w:sz w:val="32"/>
          <w:szCs w:val="32"/>
        </w:rPr>
        <w:t>Ezután a nézők a mellékcsomagok lapjait szabadon cserélgethetik, csak arra kell vigyázni, hogy amennyi lapot az egyik mellékcsomagból áttesznek a másik mellékcsomagba, ugyanannyi lapot tegyenek vissza a másik mellékcsomagból az egyik mellékcsomagba. Még célirányosan is cserélgethetik a nézők a mellékcsomagok lapjait, azaz eldönthetik, hogy az egyik mellékcsomagból például három piros lapot tesznek a másik mellékcsomagba, csak ekkor a másik mellékcsomagból az egyik mellékcsomagba 3 valamilyen lapot kell vissza tenni.</w:t>
      </w:r>
    </w:p>
    <w:p w:rsidR="001B55F5" w:rsidRDefault="001B55F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72AE3" w:rsidRDefault="00E72AE3">
      <w:pPr>
        <w:rPr>
          <w:sz w:val="32"/>
          <w:szCs w:val="32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78"/>
        <w:gridCol w:w="2091"/>
        <w:gridCol w:w="3645"/>
        <w:gridCol w:w="538"/>
      </w:tblGrid>
      <w:tr w:rsidR="00966557" w:rsidTr="00331152">
        <w:tc>
          <w:tcPr>
            <w:tcW w:w="704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Varázsló</w:t>
            </w:r>
          </w:p>
        </w:tc>
        <w:tc>
          <w:tcPr>
            <w:tcW w:w="3645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  <w:tcBorders>
              <w:righ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7" w:rsidRDefault="00966557" w:rsidP="00966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bal oldalán levő piros csomag, ezek a lapok képes felükkel felfelé néznek, ezek a lapok a leszámolt csomag piros lapjai. 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7" w:rsidRDefault="00966557" w:rsidP="00966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jobb oldalán levő fekete csomag, ezek a lapok képes felükkel felfelé néznek, ezek a lapok a leszámolt csomag fekete lapjai. 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  <w:tcBorders>
              <w:righ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7" w:rsidRDefault="00966557" w:rsidP="00966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bal oldalán levő piros mellékcsomag, ezek a lapok hátlappal felfelé néznek. Ez a csomag a megmaradt 26 lapos kártyacsomag lapjainak egy része. 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7" w:rsidRDefault="00966557" w:rsidP="00966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jobb oldalán levő fekete mellékcsomag, ezek a lapok hátlappal felfelé néznek. Ez a csomag a megmaradt 26 lapos kártyacsomag lapjainak egy része. 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  <w:tr w:rsidR="00966557" w:rsidTr="00331152">
        <w:tc>
          <w:tcPr>
            <w:tcW w:w="704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Nézők</w:t>
            </w:r>
          </w:p>
        </w:tc>
        <w:tc>
          <w:tcPr>
            <w:tcW w:w="3645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966557" w:rsidRDefault="00966557" w:rsidP="00331152">
            <w:pPr>
              <w:rPr>
                <w:sz w:val="32"/>
                <w:szCs w:val="32"/>
              </w:rPr>
            </w:pPr>
          </w:p>
        </w:tc>
      </w:tr>
    </w:tbl>
    <w:p w:rsidR="00966557" w:rsidRDefault="00966557">
      <w:pPr>
        <w:rPr>
          <w:sz w:val="32"/>
          <w:szCs w:val="32"/>
        </w:rPr>
      </w:pPr>
    </w:p>
    <w:p w:rsidR="00E72AE3" w:rsidRDefault="00E72AE3">
      <w:pPr>
        <w:rPr>
          <w:sz w:val="32"/>
          <w:szCs w:val="32"/>
        </w:rPr>
      </w:pPr>
      <w:r>
        <w:rPr>
          <w:sz w:val="32"/>
          <w:szCs w:val="32"/>
        </w:rPr>
        <w:t xml:space="preserve">Most jön a telepátia! </w:t>
      </w:r>
      <w:r w:rsidR="00FC0F37">
        <w:rPr>
          <w:sz w:val="32"/>
          <w:szCs w:val="32"/>
        </w:rPr>
        <w:t xml:space="preserve">A varázslónak itt fontos szerepe van, igyekszik rávilágítani arra, hogy mennyire fontos, hogy a nézők azonos gondolatvilággal rendelkezzenek, és hogy nagyon fontos, hogy a természetes összhang meg legyen a nézők között. </w:t>
      </w:r>
      <w:r>
        <w:rPr>
          <w:sz w:val="32"/>
          <w:szCs w:val="32"/>
        </w:rPr>
        <w:t xml:space="preserve">Az egyik néző megszámolja, hogy a </w:t>
      </w:r>
      <w:r w:rsidR="00467319">
        <w:rPr>
          <w:sz w:val="32"/>
          <w:szCs w:val="32"/>
        </w:rPr>
        <w:t xml:space="preserve">piros </w:t>
      </w:r>
      <w:r w:rsidR="000E0BF7">
        <w:rPr>
          <w:sz w:val="32"/>
          <w:szCs w:val="32"/>
        </w:rPr>
        <w:t xml:space="preserve">mellékcsomagban </w:t>
      </w:r>
      <w:r w:rsidR="00467319">
        <w:rPr>
          <w:sz w:val="32"/>
          <w:szCs w:val="32"/>
        </w:rPr>
        <w:t xml:space="preserve">hány piros lap van. A másik néző megszámolja, hogy a fekete </w:t>
      </w:r>
      <w:r w:rsidR="000E0BF7">
        <w:rPr>
          <w:sz w:val="32"/>
          <w:szCs w:val="32"/>
        </w:rPr>
        <w:t>mellékcsomagban</w:t>
      </w:r>
      <w:r w:rsidR="00467319">
        <w:rPr>
          <w:sz w:val="32"/>
          <w:szCs w:val="32"/>
        </w:rPr>
        <w:t xml:space="preserve"> hány fekete lap van. </w:t>
      </w:r>
      <w:r w:rsidR="001C24B0">
        <w:rPr>
          <w:sz w:val="32"/>
          <w:szCs w:val="32"/>
        </w:rPr>
        <w:t>És</w:t>
      </w:r>
      <w:r w:rsidR="0078725C">
        <w:rPr>
          <w:sz w:val="32"/>
          <w:szCs w:val="32"/>
        </w:rPr>
        <w:t xml:space="preserve"> véletlenül, vagy talán inkább </w:t>
      </w:r>
      <w:r w:rsidR="00DE7509">
        <w:rPr>
          <w:sz w:val="32"/>
          <w:szCs w:val="32"/>
        </w:rPr>
        <w:t xml:space="preserve">csodák csodájára, az egyik néző pont ugyanannyi piros lapot számol, mint amennyi fekete lapot a másik néző. </w:t>
      </w:r>
      <w:proofErr w:type="spellStart"/>
      <w:r w:rsidR="00DE7509">
        <w:rPr>
          <w:sz w:val="32"/>
          <w:szCs w:val="32"/>
        </w:rPr>
        <w:t>Ta-dám</w:t>
      </w:r>
      <w:proofErr w:type="spellEnd"/>
      <w:proofErr w:type="gramStart"/>
      <w:r w:rsidR="00DE7509">
        <w:rPr>
          <w:sz w:val="32"/>
          <w:szCs w:val="32"/>
        </w:rPr>
        <w:t>!!!!</w:t>
      </w:r>
      <w:proofErr w:type="gramEnd"/>
    </w:p>
    <w:p w:rsidR="001B55F5" w:rsidRDefault="001B55F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E7509" w:rsidRDefault="00DE7509">
      <w:pPr>
        <w:rPr>
          <w:sz w:val="32"/>
          <w:szCs w:val="32"/>
        </w:rPr>
      </w:pPr>
    </w:p>
    <w:p w:rsidR="007E09F8" w:rsidRDefault="007E09F8">
      <w:pPr>
        <w:rPr>
          <w:sz w:val="32"/>
          <w:szCs w:val="32"/>
        </w:rPr>
      </w:pPr>
      <w:r>
        <w:rPr>
          <w:sz w:val="32"/>
          <w:szCs w:val="32"/>
        </w:rPr>
        <w:t>Magyarázat:</w:t>
      </w:r>
      <w:r w:rsidR="0088329B">
        <w:rPr>
          <w:sz w:val="32"/>
          <w:szCs w:val="32"/>
        </w:rPr>
        <w:t xml:space="preserve"> A magyarázathoz valamennyi matematikát fel kell használni</w:t>
      </w:r>
      <w:r w:rsidR="004C4795">
        <w:rPr>
          <w:sz w:val="32"/>
          <w:szCs w:val="32"/>
        </w:rPr>
        <w:t xml:space="preserve">. </w:t>
      </w:r>
      <w:r w:rsidR="00C64837">
        <w:rPr>
          <w:sz w:val="32"/>
          <w:szCs w:val="32"/>
        </w:rPr>
        <w:t>(Tehát nem ússzuk meg matematika nélkül, de nem kell megijedni.)</w:t>
      </w:r>
    </w:p>
    <w:p w:rsidR="004C4795" w:rsidRDefault="004C4795">
      <w:pPr>
        <w:rPr>
          <w:sz w:val="32"/>
          <w:szCs w:val="32"/>
        </w:rPr>
      </w:pPr>
      <w:r>
        <w:rPr>
          <w:sz w:val="32"/>
          <w:szCs w:val="32"/>
        </w:rPr>
        <w:t>Tekintsük azt az állapotot, amikor a nézők az asztal bal szélére illetve a jobb szélére szétpakolták a leszámolt csomag és a megmaradt csomag lapjait.</w:t>
      </w:r>
    </w:p>
    <w:p w:rsid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4795">
        <w:rPr>
          <w:sz w:val="32"/>
          <w:szCs w:val="32"/>
        </w:rPr>
        <w:t xml:space="preserve">Legyen </w:t>
      </w:r>
      <w:r w:rsidR="00A23567">
        <w:rPr>
          <w:i/>
          <w:sz w:val="32"/>
          <w:szCs w:val="32"/>
        </w:rPr>
        <w:t>P</w:t>
      </w:r>
      <w:r w:rsidRPr="004C4795">
        <w:rPr>
          <w:sz w:val="32"/>
          <w:szCs w:val="32"/>
        </w:rPr>
        <w:t xml:space="preserve"> az asztal bal szélén levő piros csomag lapjainak száma. </w:t>
      </w:r>
    </w:p>
    <w:p w:rsid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4795">
        <w:rPr>
          <w:sz w:val="32"/>
          <w:szCs w:val="32"/>
        </w:rPr>
        <w:t xml:space="preserve">Legyen </w:t>
      </w:r>
      <w:r w:rsidR="00A23567">
        <w:rPr>
          <w:i/>
          <w:sz w:val="32"/>
          <w:szCs w:val="32"/>
        </w:rPr>
        <w:t>Pp</w:t>
      </w:r>
      <w:r w:rsidRPr="004C4795">
        <w:rPr>
          <w:sz w:val="32"/>
          <w:szCs w:val="32"/>
        </w:rPr>
        <w:t xml:space="preserve"> </w:t>
      </w:r>
      <w:r w:rsidR="000E0BF7" w:rsidRPr="004C4795">
        <w:rPr>
          <w:sz w:val="32"/>
          <w:szCs w:val="32"/>
        </w:rPr>
        <w:t>az asztal bal szélén levő</w:t>
      </w:r>
      <w:r w:rsidRPr="004C4795">
        <w:rPr>
          <w:sz w:val="32"/>
          <w:szCs w:val="32"/>
        </w:rPr>
        <w:t xml:space="preserve"> piros </w:t>
      </w:r>
      <w:r w:rsidR="000E0BF7">
        <w:rPr>
          <w:sz w:val="32"/>
          <w:szCs w:val="32"/>
        </w:rPr>
        <w:t>mellékcsomagban</w:t>
      </w:r>
      <w:r w:rsidRPr="004C4795">
        <w:rPr>
          <w:sz w:val="32"/>
          <w:szCs w:val="32"/>
        </w:rPr>
        <w:t xml:space="preserve"> levő piros lapok száma. </w:t>
      </w:r>
    </w:p>
    <w:p w:rsid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4795">
        <w:rPr>
          <w:sz w:val="32"/>
          <w:szCs w:val="32"/>
        </w:rPr>
        <w:t xml:space="preserve">Legyen </w:t>
      </w:r>
      <w:proofErr w:type="spellStart"/>
      <w:r w:rsidR="00A23567">
        <w:rPr>
          <w:i/>
          <w:sz w:val="32"/>
          <w:szCs w:val="32"/>
        </w:rPr>
        <w:t>Fp</w:t>
      </w:r>
      <w:proofErr w:type="spellEnd"/>
      <w:r w:rsidRPr="004C4795">
        <w:rPr>
          <w:sz w:val="32"/>
          <w:szCs w:val="32"/>
        </w:rPr>
        <w:t xml:space="preserve"> </w:t>
      </w:r>
      <w:r w:rsidR="000E0BF7" w:rsidRPr="004C4795">
        <w:rPr>
          <w:sz w:val="32"/>
          <w:szCs w:val="32"/>
        </w:rPr>
        <w:t>az asztal bal szélén levő</w:t>
      </w:r>
      <w:r w:rsidRPr="004C4795">
        <w:rPr>
          <w:sz w:val="32"/>
          <w:szCs w:val="32"/>
        </w:rPr>
        <w:t xml:space="preserve"> piros </w:t>
      </w:r>
      <w:r w:rsidR="000E0BF7">
        <w:rPr>
          <w:sz w:val="32"/>
          <w:szCs w:val="32"/>
        </w:rPr>
        <w:t>mellékcsomagban</w:t>
      </w:r>
      <w:r w:rsidRPr="004C4795">
        <w:rPr>
          <w:sz w:val="32"/>
          <w:szCs w:val="32"/>
        </w:rPr>
        <w:t xml:space="preserve"> levő fekete lapok száma.</w:t>
      </w:r>
    </w:p>
    <w:p w:rsid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4795">
        <w:rPr>
          <w:sz w:val="32"/>
          <w:szCs w:val="32"/>
        </w:rPr>
        <w:t xml:space="preserve">Legyen </w:t>
      </w:r>
      <w:r w:rsidR="00A23567">
        <w:rPr>
          <w:i/>
          <w:sz w:val="32"/>
          <w:szCs w:val="32"/>
        </w:rPr>
        <w:t>F</w:t>
      </w:r>
      <w:r w:rsidRPr="004C4795">
        <w:rPr>
          <w:sz w:val="32"/>
          <w:szCs w:val="32"/>
        </w:rPr>
        <w:t xml:space="preserve"> az asztal </w:t>
      </w:r>
      <w:r>
        <w:rPr>
          <w:sz w:val="32"/>
          <w:szCs w:val="32"/>
        </w:rPr>
        <w:t>jobb</w:t>
      </w:r>
      <w:r w:rsidRPr="004C4795">
        <w:rPr>
          <w:sz w:val="32"/>
          <w:szCs w:val="32"/>
        </w:rPr>
        <w:t xml:space="preserve"> szélén levő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csomag lapjainak száma. </w:t>
      </w:r>
    </w:p>
    <w:p w:rsid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gramStart"/>
      <w:r w:rsidRPr="004C4795">
        <w:rPr>
          <w:sz w:val="32"/>
          <w:szCs w:val="32"/>
        </w:rPr>
        <w:t>Legyen</w:t>
      </w:r>
      <w:proofErr w:type="gramEnd"/>
      <w:r w:rsidRPr="004C4795">
        <w:rPr>
          <w:sz w:val="32"/>
          <w:szCs w:val="32"/>
        </w:rPr>
        <w:t xml:space="preserve"> </w:t>
      </w:r>
      <w:r w:rsidR="00A23567">
        <w:rPr>
          <w:i/>
          <w:sz w:val="32"/>
          <w:szCs w:val="32"/>
        </w:rPr>
        <w:t>Ff</w:t>
      </w:r>
      <w:r w:rsidRPr="004C4795">
        <w:rPr>
          <w:sz w:val="32"/>
          <w:szCs w:val="32"/>
        </w:rPr>
        <w:t xml:space="preserve"> </w:t>
      </w:r>
      <w:r w:rsidR="000E0BF7" w:rsidRPr="004C4795">
        <w:rPr>
          <w:sz w:val="32"/>
          <w:szCs w:val="32"/>
        </w:rPr>
        <w:t xml:space="preserve">az asztal </w:t>
      </w:r>
      <w:r w:rsidR="000E0BF7">
        <w:rPr>
          <w:sz w:val="32"/>
          <w:szCs w:val="32"/>
        </w:rPr>
        <w:t>jobb</w:t>
      </w:r>
      <w:r w:rsidR="000E0BF7" w:rsidRPr="004C4795">
        <w:rPr>
          <w:sz w:val="32"/>
          <w:szCs w:val="32"/>
        </w:rPr>
        <w:t xml:space="preserve"> szélén levő</w:t>
      </w:r>
      <w:r w:rsidRPr="004C4795">
        <w:rPr>
          <w:sz w:val="32"/>
          <w:szCs w:val="32"/>
        </w:rPr>
        <w:t xml:space="preserve">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</w:t>
      </w:r>
      <w:r w:rsidR="000E0BF7">
        <w:rPr>
          <w:sz w:val="32"/>
          <w:szCs w:val="32"/>
        </w:rPr>
        <w:t>mellék</w:t>
      </w:r>
      <w:r w:rsidRPr="004C4795">
        <w:rPr>
          <w:sz w:val="32"/>
          <w:szCs w:val="32"/>
        </w:rPr>
        <w:t xml:space="preserve">csomagban levő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lapok száma. </w:t>
      </w:r>
    </w:p>
    <w:p w:rsidR="004C4795" w:rsidRPr="004C4795" w:rsidRDefault="004C4795" w:rsidP="004C47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4795">
        <w:rPr>
          <w:sz w:val="32"/>
          <w:szCs w:val="32"/>
        </w:rPr>
        <w:t xml:space="preserve">Legyen </w:t>
      </w:r>
      <w:proofErr w:type="spellStart"/>
      <w:r w:rsidR="00A23567">
        <w:rPr>
          <w:i/>
          <w:sz w:val="32"/>
          <w:szCs w:val="32"/>
        </w:rPr>
        <w:t>Pf</w:t>
      </w:r>
      <w:proofErr w:type="spellEnd"/>
      <w:r w:rsidRPr="004C4795">
        <w:rPr>
          <w:sz w:val="32"/>
          <w:szCs w:val="32"/>
        </w:rPr>
        <w:t xml:space="preserve"> </w:t>
      </w:r>
      <w:r w:rsidR="000E0BF7" w:rsidRPr="004C4795">
        <w:rPr>
          <w:sz w:val="32"/>
          <w:szCs w:val="32"/>
        </w:rPr>
        <w:t xml:space="preserve">az asztal </w:t>
      </w:r>
      <w:r w:rsidR="000E0BF7">
        <w:rPr>
          <w:sz w:val="32"/>
          <w:szCs w:val="32"/>
        </w:rPr>
        <w:t>jobb</w:t>
      </w:r>
      <w:r w:rsidR="000E0BF7" w:rsidRPr="004C4795">
        <w:rPr>
          <w:sz w:val="32"/>
          <w:szCs w:val="32"/>
        </w:rPr>
        <w:t xml:space="preserve"> szélén levő</w:t>
      </w:r>
      <w:r w:rsidRPr="004C4795">
        <w:rPr>
          <w:sz w:val="32"/>
          <w:szCs w:val="32"/>
        </w:rPr>
        <w:t xml:space="preserve">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</w:t>
      </w:r>
      <w:r w:rsidR="000E0BF7">
        <w:rPr>
          <w:sz w:val="32"/>
          <w:szCs w:val="32"/>
        </w:rPr>
        <w:t>mellék</w:t>
      </w:r>
      <w:r w:rsidRPr="004C4795">
        <w:rPr>
          <w:sz w:val="32"/>
          <w:szCs w:val="32"/>
        </w:rPr>
        <w:t xml:space="preserve">csomagban levő </w:t>
      </w:r>
      <w:r>
        <w:rPr>
          <w:sz w:val="32"/>
          <w:szCs w:val="32"/>
        </w:rPr>
        <w:t>piros</w:t>
      </w:r>
      <w:r w:rsidRPr="004C4795">
        <w:rPr>
          <w:sz w:val="32"/>
          <w:szCs w:val="32"/>
        </w:rPr>
        <w:t xml:space="preserve"> lapok száma.</w:t>
      </w:r>
    </w:p>
    <w:p w:rsidR="004C4795" w:rsidRDefault="004C4795" w:rsidP="004C4795">
      <w:pPr>
        <w:rPr>
          <w:sz w:val="32"/>
          <w:szCs w:val="32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78"/>
        <w:gridCol w:w="2091"/>
        <w:gridCol w:w="3645"/>
        <w:gridCol w:w="538"/>
      </w:tblGrid>
      <w:tr w:rsidR="00066030" w:rsidTr="00066030">
        <w:tc>
          <w:tcPr>
            <w:tcW w:w="704" w:type="dxa"/>
          </w:tcPr>
          <w:p w:rsidR="00066030" w:rsidRDefault="00066030" w:rsidP="004C4795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66030" w:rsidRDefault="00066030" w:rsidP="004C4795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66030" w:rsidRDefault="00066030" w:rsidP="004C4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Varázsló</w:t>
            </w:r>
          </w:p>
        </w:tc>
        <w:tc>
          <w:tcPr>
            <w:tcW w:w="3645" w:type="dxa"/>
          </w:tcPr>
          <w:p w:rsidR="00066030" w:rsidRDefault="00066030" w:rsidP="004C4795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066030" w:rsidRDefault="00066030" w:rsidP="004C4795">
            <w:pPr>
              <w:rPr>
                <w:sz w:val="32"/>
                <w:szCs w:val="32"/>
              </w:rPr>
            </w:pPr>
          </w:p>
        </w:tc>
      </w:tr>
      <w:tr w:rsidR="00A1713E" w:rsidTr="00066030">
        <w:tc>
          <w:tcPr>
            <w:tcW w:w="704" w:type="dxa"/>
          </w:tcPr>
          <w:p w:rsidR="00A1713E" w:rsidRDefault="00A1713E" w:rsidP="004C4795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A1713E" w:rsidRDefault="00A1713E" w:rsidP="004C4795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A1713E" w:rsidRDefault="00A1713E" w:rsidP="004C4795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A1713E" w:rsidRDefault="00A1713E" w:rsidP="004C4795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A1713E" w:rsidRDefault="00A1713E" w:rsidP="004C4795">
            <w:pPr>
              <w:rPr>
                <w:sz w:val="32"/>
                <w:szCs w:val="32"/>
              </w:rPr>
            </w:pPr>
          </w:p>
        </w:tc>
      </w:tr>
      <w:tr w:rsidR="00066030" w:rsidTr="00066030">
        <w:tc>
          <w:tcPr>
            <w:tcW w:w="704" w:type="dxa"/>
            <w:tcBorders>
              <w:righ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0" w:rsidRDefault="00066030" w:rsidP="00354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bal oldalán levő piros csomag. Ebben a csomagban </w:t>
            </w:r>
            <w:r w:rsidR="00354DA8">
              <w:rPr>
                <w:i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 darab piros lap van.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0" w:rsidRDefault="00066030" w:rsidP="00354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jobb oldalán levő fekete csomag. Ebben a csomagban </w:t>
            </w:r>
            <w:r w:rsidR="00354DA8">
              <w:rPr>
                <w:i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 xml:space="preserve"> darab fekete lap van.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</w:tr>
      <w:tr w:rsidR="00066030" w:rsidTr="00066030">
        <w:tc>
          <w:tcPr>
            <w:tcW w:w="704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</w:tr>
      <w:tr w:rsidR="00066030" w:rsidTr="00066030">
        <w:tc>
          <w:tcPr>
            <w:tcW w:w="704" w:type="dxa"/>
            <w:tcBorders>
              <w:righ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0" w:rsidRDefault="00066030" w:rsidP="00354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bal oldalán levő piros mellékcsomag. Ebben a csomagban </w:t>
            </w:r>
            <w:r w:rsidR="00354DA8">
              <w:rPr>
                <w:i/>
                <w:sz w:val="32"/>
                <w:szCs w:val="32"/>
              </w:rPr>
              <w:t>Pp</w:t>
            </w:r>
            <w:r>
              <w:rPr>
                <w:sz w:val="32"/>
                <w:szCs w:val="32"/>
              </w:rPr>
              <w:t xml:space="preserve"> darab piros lap van, és </w:t>
            </w:r>
            <w:proofErr w:type="spellStart"/>
            <w:r w:rsidR="00354DA8">
              <w:rPr>
                <w:i/>
                <w:sz w:val="32"/>
                <w:szCs w:val="32"/>
              </w:rPr>
              <w:t>Fp</w:t>
            </w:r>
            <w:proofErr w:type="spellEnd"/>
            <w:r>
              <w:rPr>
                <w:sz w:val="32"/>
                <w:szCs w:val="32"/>
              </w:rPr>
              <w:t xml:space="preserve"> darab fekete lap van.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0" w:rsidRDefault="00066030" w:rsidP="00354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Asztal jobb oldalán levő fekete mellékcsomag. Ebben a </w:t>
            </w:r>
            <w:proofErr w:type="gramStart"/>
            <w:r>
              <w:rPr>
                <w:sz w:val="32"/>
                <w:szCs w:val="32"/>
              </w:rPr>
              <w:t>csomagban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354DA8">
              <w:rPr>
                <w:i/>
                <w:sz w:val="32"/>
                <w:szCs w:val="32"/>
              </w:rPr>
              <w:t>Ff</w:t>
            </w:r>
            <w:r>
              <w:rPr>
                <w:sz w:val="32"/>
                <w:szCs w:val="32"/>
              </w:rPr>
              <w:t xml:space="preserve"> darab fekete lap van, és </w:t>
            </w:r>
            <w:proofErr w:type="spellStart"/>
            <w:r w:rsidR="00354DA8">
              <w:rPr>
                <w:i/>
                <w:sz w:val="32"/>
                <w:szCs w:val="32"/>
              </w:rPr>
              <w:t>Pf</w:t>
            </w:r>
            <w:proofErr w:type="spellEnd"/>
            <w:r>
              <w:rPr>
                <w:sz w:val="32"/>
                <w:szCs w:val="32"/>
              </w:rPr>
              <w:t xml:space="preserve"> darab piros lap van.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</w:tr>
      <w:tr w:rsidR="00066030" w:rsidTr="00066030">
        <w:tc>
          <w:tcPr>
            <w:tcW w:w="704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</w:tr>
      <w:tr w:rsidR="00066030" w:rsidTr="00066030">
        <w:tc>
          <w:tcPr>
            <w:tcW w:w="704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Nézők</w:t>
            </w:r>
          </w:p>
        </w:tc>
        <w:tc>
          <w:tcPr>
            <w:tcW w:w="3645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066030" w:rsidRDefault="00066030" w:rsidP="00066030">
            <w:pPr>
              <w:rPr>
                <w:sz w:val="32"/>
                <w:szCs w:val="32"/>
              </w:rPr>
            </w:pPr>
          </w:p>
        </w:tc>
      </w:tr>
    </w:tbl>
    <w:p w:rsidR="00A1713E" w:rsidRDefault="00A1713E" w:rsidP="004C4795">
      <w:pPr>
        <w:rPr>
          <w:sz w:val="32"/>
          <w:szCs w:val="32"/>
        </w:rPr>
      </w:pPr>
    </w:p>
    <w:p w:rsidR="004C4795" w:rsidRDefault="0047300E" w:rsidP="004C4795">
      <w:pPr>
        <w:rPr>
          <w:sz w:val="32"/>
          <w:szCs w:val="32"/>
        </w:rPr>
      </w:pPr>
      <w:r>
        <w:rPr>
          <w:sz w:val="32"/>
          <w:szCs w:val="32"/>
        </w:rPr>
        <w:t>Ekkor a következő egyenletek teljesülnek:</w:t>
      </w:r>
    </w:p>
    <w:p w:rsidR="000E0BF7" w:rsidRDefault="000E0BF7" w:rsidP="000E0BF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7300E">
        <w:rPr>
          <w:sz w:val="32"/>
          <w:szCs w:val="32"/>
        </w:rPr>
        <w:t xml:space="preserve">A </w:t>
      </w:r>
      <w:r w:rsidR="00415DC6">
        <w:rPr>
          <w:sz w:val="32"/>
          <w:szCs w:val="32"/>
        </w:rPr>
        <w:t>fekete</w:t>
      </w:r>
      <w:r w:rsidRPr="0047300E">
        <w:rPr>
          <w:sz w:val="32"/>
          <w:szCs w:val="32"/>
        </w:rPr>
        <w:t xml:space="preserve"> csomagban és a </w:t>
      </w:r>
      <w:r w:rsidR="00415DC6">
        <w:rPr>
          <w:sz w:val="32"/>
          <w:szCs w:val="32"/>
        </w:rPr>
        <w:t>piros</w:t>
      </w:r>
      <w:r w:rsidRPr="0047300E">
        <w:rPr>
          <w:sz w:val="32"/>
          <w:szCs w:val="32"/>
        </w:rPr>
        <w:t xml:space="preserve"> csomagban összesen 26 lap van, ugyanis ez a két csomag a 26 lapos leszámolt kártyacsomagból keletkezett, így </w:t>
      </w:r>
      <w:r w:rsidR="0013336C">
        <w:rPr>
          <w:sz w:val="32"/>
          <w:szCs w:val="32"/>
        </w:rPr>
        <w:t>26=</w:t>
      </w:r>
      <w:r w:rsidR="00415DC6">
        <w:rPr>
          <w:i/>
          <w:sz w:val="32"/>
          <w:szCs w:val="32"/>
        </w:rPr>
        <w:t>F</w:t>
      </w:r>
      <w:r w:rsidRPr="0047300E">
        <w:rPr>
          <w:sz w:val="32"/>
          <w:szCs w:val="32"/>
        </w:rPr>
        <w:t>+</w:t>
      </w:r>
      <w:r w:rsidR="00415DC6">
        <w:rPr>
          <w:i/>
          <w:sz w:val="32"/>
          <w:szCs w:val="32"/>
        </w:rPr>
        <w:t>P</w:t>
      </w:r>
      <w:r w:rsidRPr="0047300E">
        <w:rPr>
          <w:sz w:val="32"/>
          <w:szCs w:val="32"/>
        </w:rPr>
        <w:t>.</w:t>
      </w:r>
    </w:p>
    <w:p w:rsidR="0047300E" w:rsidRPr="0047300E" w:rsidRDefault="0047300E" w:rsidP="0047300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7300E">
        <w:rPr>
          <w:sz w:val="32"/>
          <w:szCs w:val="32"/>
        </w:rPr>
        <w:t xml:space="preserve">Az asztal bal szélén levő piros csomag lapjainak száma egyenlő az előtte levő </w:t>
      </w:r>
      <w:r w:rsidR="000E0BF7">
        <w:rPr>
          <w:sz w:val="32"/>
          <w:szCs w:val="32"/>
        </w:rPr>
        <w:t>piros mellék</w:t>
      </w:r>
      <w:r w:rsidRPr="0047300E">
        <w:rPr>
          <w:sz w:val="32"/>
          <w:szCs w:val="32"/>
        </w:rPr>
        <w:t xml:space="preserve">csomag lapjainak számával, így </w:t>
      </w:r>
      <w:r w:rsidR="000E3B98">
        <w:rPr>
          <w:i/>
          <w:sz w:val="32"/>
          <w:szCs w:val="32"/>
        </w:rPr>
        <w:t>P</w:t>
      </w:r>
      <w:r w:rsidRPr="0047300E">
        <w:rPr>
          <w:sz w:val="32"/>
          <w:szCs w:val="32"/>
        </w:rPr>
        <w:t>=</w:t>
      </w:r>
      <w:r w:rsidR="000E3B98">
        <w:rPr>
          <w:i/>
          <w:sz w:val="32"/>
          <w:szCs w:val="32"/>
        </w:rPr>
        <w:t>Pp</w:t>
      </w:r>
      <w:r w:rsidRPr="0047300E">
        <w:rPr>
          <w:sz w:val="32"/>
          <w:szCs w:val="32"/>
        </w:rPr>
        <w:t>+</w:t>
      </w:r>
      <w:proofErr w:type="spellStart"/>
      <w:r w:rsidR="000E3B98">
        <w:rPr>
          <w:i/>
          <w:sz w:val="32"/>
          <w:szCs w:val="32"/>
        </w:rPr>
        <w:t>Fp</w:t>
      </w:r>
      <w:proofErr w:type="spellEnd"/>
      <w:r w:rsidRPr="0047300E">
        <w:rPr>
          <w:sz w:val="32"/>
          <w:szCs w:val="32"/>
        </w:rPr>
        <w:t>.</w:t>
      </w:r>
    </w:p>
    <w:p w:rsidR="000B1661" w:rsidRDefault="000B1661" w:rsidP="000B1661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7300E">
        <w:rPr>
          <w:sz w:val="32"/>
          <w:szCs w:val="32"/>
        </w:rPr>
        <w:t xml:space="preserve">Összesen 26 fekete </w:t>
      </w:r>
      <w:r>
        <w:rPr>
          <w:sz w:val="32"/>
          <w:szCs w:val="32"/>
        </w:rPr>
        <w:t>lap</w:t>
      </w:r>
      <w:r w:rsidRPr="0047300E">
        <w:rPr>
          <w:sz w:val="32"/>
          <w:szCs w:val="32"/>
        </w:rPr>
        <w:t xml:space="preserve"> van az 52 lapos kártyacsomagban, a fekete lapok mindegyike meg</w:t>
      </w:r>
      <w:r w:rsidR="00F50528">
        <w:rPr>
          <w:sz w:val="32"/>
          <w:szCs w:val="32"/>
        </w:rPr>
        <w:t xml:space="preserve">található az asztalon levő </w:t>
      </w:r>
      <w:r w:rsidRPr="0047300E">
        <w:rPr>
          <w:sz w:val="32"/>
          <w:szCs w:val="32"/>
        </w:rPr>
        <w:t>csomag</w:t>
      </w:r>
      <w:r w:rsidR="00F50528">
        <w:rPr>
          <w:sz w:val="32"/>
          <w:szCs w:val="32"/>
        </w:rPr>
        <w:t>ok</w:t>
      </w:r>
      <w:r w:rsidRPr="0047300E">
        <w:rPr>
          <w:sz w:val="32"/>
          <w:szCs w:val="32"/>
        </w:rPr>
        <w:t xml:space="preserve"> valamelyikében, így </w:t>
      </w:r>
      <w:r>
        <w:rPr>
          <w:i/>
          <w:sz w:val="32"/>
          <w:szCs w:val="32"/>
        </w:rPr>
        <w:t>F</w:t>
      </w:r>
      <w:r w:rsidRPr="0047300E">
        <w:rPr>
          <w:sz w:val="32"/>
          <w:szCs w:val="32"/>
        </w:rPr>
        <w:t>+</w:t>
      </w:r>
      <w:r>
        <w:rPr>
          <w:i/>
          <w:sz w:val="32"/>
          <w:szCs w:val="32"/>
        </w:rPr>
        <w:t>Ff</w:t>
      </w:r>
      <w:r w:rsidRPr="0047300E">
        <w:rPr>
          <w:sz w:val="32"/>
          <w:szCs w:val="32"/>
        </w:rPr>
        <w:t>+</w:t>
      </w:r>
      <w:proofErr w:type="spellStart"/>
      <w:r>
        <w:rPr>
          <w:i/>
          <w:sz w:val="32"/>
          <w:szCs w:val="32"/>
        </w:rPr>
        <w:t>Fp</w:t>
      </w:r>
      <w:proofErr w:type="spellEnd"/>
      <w:r w:rsidRPr="0047300E">
        <w:rPr>
          <w:sz w:val="32"/>
          <w:szCs w:val="32"/>
        </w:rPr>
        <w:t>=26</w:t>
      </w:r>
      <w:r>
        <w:rPr>
          <w:sz w:val="32"/>
          <w:szCs w:val="32"/>
        </w:rPr>
        <w:t>.</w:t>
      </w:r>
    </w:p>
    <w:p w:rsidR="006B028A" w:rsidRDefault="006B028A" w:rsidP="00415DC6">
      <w:pPr>
        <w:rPr>
          <w:sz w:val="32"/>
          <w:szCs w:val="32"/>
        </w:rPr>
      </w:pPr>
    </w:p>
    <w:p w:rsidR="00415DC6" w:rsidRDefault="00415DC6" w:rsidP="00415DC6">
      <w:pPr>
        <w:rPr>
          <w:sz w:val="32"/>
          <w:szCs w:val="32"/>
        </w:rPr>
      </w:pPr>
      <w:r>
        <w:rPr>
          <w:sz w:val="32"/>
          <w:szCs w:val="32"/>
        </w:rPr>
        <w:t>Összeadva ezeket az egyenleteket, a következő egyenlet adódik:</w:t>
      </w:r>
    </w:p>
    <w:p w:rsidR="00415DC6" w:rsidRDefault="00415DC6" w:rsidP="00415DC6">
      <w:pPr>
        <w:rPr>
          <w:sz w:val="32"/>
          <w:szCs w:val="32"/>
        </w:rPr>
      </w:pPr>
    </w:p>
    <w:p w:rsidR="00415DC6" w:rsidRDefault="00F50528" w:rsidP="00415D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26+</w:t>
      </w:r>
      <w:r>
        <w:rPr>
          <w:i/>
          <w:sz w:val="32"/>
          <w:szCs w:val="32"/>
        </w:rPr>
        <w:t>P</w:t>
      </w:r>
      <w:r w:rsidR="00415DC6">
        <w:rPr>
          <w:sz w:val="32"/>
          <w:szCs w:val="32"/>
        </w:rPr>
        <w:t>+</w:t>
      </w:r>
      <w:r w:rsidR="00415DC6" w:rsidRPr="006E2E02">
        <w:rPr>
          <w:i/>
          <w:sz w:val="32"/>
          <w:szCs w:val="32"/>
        </w:rPr>
        <w:t>F</w:t>
      </w:r>
      <w:r w:rsidR="00415DC6" w:rsidRPr="0088329B">
        <w:rPr>
          <w:sz w:val="32"/>
          <w:szCs w:val="32"/>
        </w:rPr>
        <w:t>+</w:t>
      </w:r>
      <w:r>
        <w:rPr>
          <w:i/>
          <w:sz w:val="32"/>
          <w:szCs w:val="32"/>
        </w:rPr>
        <w:t>Ff</w:t>
      </w:r>
      <w:r w:rsidR="00415DC6">
        <w:rPr>
          <w:sz w:val="32"/>
          <w:szCs w:val="32"/>
        </w:rPr>
        <w:t>+</w:t>
      </w:r>
      <w:proofErr w:type="spellStart"/>
      <w:r w:rsidR="00415DC6" w:rsidRPr="006E2E02">
        <w:rPr>
          <w:i/>
          <w:sz w:val="32"/>
          <w:szCs w:val="32"/>
        </w:rPr>
        <w:t>Fp</w:t>
      </w:r>
      <w:proofErr w:type="spellEnd"/>
      <w:r w:rsidR="00415DC6">
        <w:rPr>
          <w:sz w:val="32"/>
          <w:szCs w:val="32"/>
        </w:rPr>
        <w:t>=</w:t>
      </w:r>
      <w:r>
        <w:rPr>
          <w:i/>
          <w:sz w:val="32"/>
          <w:szCs w:val="32"/>
        </w:rPr>
        <w:t>F</w:t>
      </w:r>
      <w:r w:rsidR="00415DC6">
        <w:rPr>
          <w:sz w:val="32"/>
          <w:szCs w:val="32"/>
        </w:rPr>
        <w:t>+</w:t>
      </w:r>
      <w:r>
        <w:rPr>
          <w:i/>
          <w:sz w:val="32"/>
          <w:szCs w:val="32"/>
        </w:rPr>
        <w:t>P</w:t>
      </w:r>
      <w:r w:rsidR="00415DC6">
        <w:rPr>
          <w:sz w:val="32"/>
          <w:szCs w:val="32"/>
        </w:rPr>
        <w:t>+</w:t>
      </w:r>
      <w:r w:rsidR="00415DC6" w:rsidRPr="006E2E02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p</w:t>
      </w:r>
      <w:r w:rsidR="00415DC6">
        <w:rPr>
          <w:sz w:val="32"/>
          <w:szCs w:val="32"/>
        </w:rPr>
        <w:t>+</w:t>
      </w:r>
      <w:proofErr w:type="spellStart"/>
      <w:r w:rsidR="00415DC6" w:rsidRPr="006E2E02">
        <w:rPr>
          <w:i/>
          <w:sz w:val="32"/>
          <w:szCs w:val="32"/>
        </w:rPr>
        <w:t>Fp</w:t>
      </w:r>
      <w:proofErr w:type="spellEnd"/>
      <w:r w:rsidR="00415DC6">
        <w:rPr>
          <w:sz w:val="32"/>
          <w:szCs w:val="32"/>
        </w:rPr>
        <w:t>+</w:t>
      </w:r>
      <w:r w:rsidR="00415DC6" w:rsidRPr="0088329B">
        <w:rPr>
          <w:sz w:val="32"/>
          <w:szCs w:val="32"/>
        </w:rPr>
        <w:t>26</w:t>
      </w:r>
    </w:p>
    <w:p w:rsidR="00415DC6" w:rsidRDefault="00415DC6" w:rsidP="00415DC6">
      <w:pPr>
        <w:rPr>
          <w:sz w:val="32"/>
          <w:szCs w:val="32"/>
        </w:rPr>
      </w:pPr>
    </w:p>
    <w:p w:rsidR="00415DC6" w:rsidRDefault="00415DC6" w:rsidP="00415DC6">
      <w:pPr>
        <w:rPr>
          <w:sz w:val="32"/>
          <w:szCs w:val="32"/>
        </w:rPr>
      </w:pPr>
      <w:r>
        <w:rPr>
          <w:sz w:val="32"/>
          <w:szCs w:val="32"/>
        </w:rPr>
        <w:t xml:space="preserve">A most kapott egyenlet mindkét oldalán szerepelnek az </w:t>
      </w:r>
      <w:r w:rsidRPr="006E2E02">
        <w:rPr>
          <w:i/>
          <w:sz w:val="32"/>
          <w:szCs w:val="32"/>
        </w:rPr>
        <w:t>F</w:t>
      </w:r>
      <w:r>
        <w:rPr>
          <w:sz w:val="32"/>
          <w:szCs w:val="32"/>
        </w:rPr>
        <w:t xml:space="preserve">, </w:t>
      </w:r>
      <w:r w:rsidRPr="006E2E02">
        <w:rPr>
          <w:i/>
          <w:sz w:val="32"/>
          <w:szCs w:val="32"/>
        </w:rPr>
        <w:t>P</w:t>
      </w:r>
      <w:r>
        <w:rPr>
          <w:sz w:val="32"/>
          <w:szCs w:val="32"/>
        </w:rPr>
        <w:t xml:space="preserve">, </w:t>
      </w:r>
      <w:proofErr w:type="spellStart"/>
      <w:r w:rsidRPr="006E2E02">
        <w:rPr>
          <w:i/>
          <w:sz w:val="32"/>
          <w:szCs w:val="32"/>
        </w:rPr>
        <w:t>Fp</w:t>
      </w:r>
      <w:proofErr w:type="spellEnd"/>
      <w:r>
        <w:rPr>
          <w:sz w:val="32"/>
          <w:szCs w:val="32"/>
        </w:rPr>
        <w:t xml:space="preserve"> és 26 mennyiségek, ezeket a mennyiségeket elvéve a most kapott egyenlet mindkét oldalából,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</w:t>
      </w:r>
      <w:r w:rsidRPr="006E2E02">
        <w:rPr>
          <w:i/>
          <w:sz w:val="32"/>
          <w:szCs w:val="32"/>
        </w:rPr>
        <w:t>Ff</w:t>
      </w:r>
      <w:r>
        <w:rPr>
          <w:sz w:val="32"/>
          <w:szCs w:val="32"/>
        </w:rPr>
        <w:t>=</w:t>
      </w:r>
      <w:r w:rsidRPr="006E2E02">
        <w:rPr>
          <w:i/>
          <w:sz w:val="32"/>
          <w:szCs w:val="32"/>
        </w:rPr>
        <w:t>Pp</w:t>
      </w:r>
      <w:r>
        <w:rPr>
          <w:sz w:val="32"/>
          <w:szCs w:val="32"/>
        </w:rPr>
        <w:t xml:space="preserve"> egyenlőség adódik. Ez azt jelenti, hogy az </w:t>
      </w:r>
      <w:r w:rsidRPr="004C4795">
        <w:rPr>
          <w:sz w:val="32"/>
          <w:szCs w:val="32"/>
        </w:rPr>
        <w:t xml:space="preserve">asztal </w:t>
      </w:r>
      <w:r>
        <w:rPr>
          <w:sz w:val="32"/>
          <w:szCs w:val="32"/>
        </w:rPr>
        <w:t>jobb</w:t>
      </w:r>
      <w:r w:rsidRPr="004C4795">
        <w:rPr>
          <w:sz w:val="32"/>
          <w:szCs w:val="32"/>
        </w:rPr>
        <w:t xml:space="preserve"> szélén levő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</w:t>
      </w:r>
      <w:r>
        <w:rPr>
          <w:sz w:val="32"/>
          <w:szCs w:val="32"/>
        </w:rPr>
        <w:t>mellékcsomagban</w:t>
      </w:r>
      <w:r w:rsidRPr="004C4795">
        <w:rPr>
          <w:sz w:val="32"/>
          <w:szCs w:val="32"/>
        </w:rPr>
        <w:t xml:space="preserve"> levő </w:t>
      </w:r>
      <w:r>
        <w:rPr>
          <w:sz w:val="32"/>
          <w:szCs w:val="32"/>
        </w:rPr>
        <w:t>fekete</w:t>
      </w:r>
      <w:r w:rsidRPr="004C4795">
        <w:rPr>
          <w:sz w:val="32"/>
          <w:szCs w:val="32"/>
        </w:rPr>
        <w:t xml:space="preserve"> lapok száma</w:t>
      </w:r>
      <w:r>
        <w:rPr>
          <w:sz w:val="32"/>
          <w:szCs w:val="32"/>
        </w:rPr>
        <w:t xml:space="preserve"> és az </w:t>
      </w:r>
      <w:r w:rsidRPr="004C4795">
        <w:rPr>
          <w:sz w:val="32"/>
          <w:szCs w:val="32"/>
        </w:rPr>
        <w:t xml:space="preserve">asztal </w:t>
      </w:r>
      <w:r>
        <w:rPr>
          <w:sz w:val="32"/>
          <w:szCs w:val="32"/>
        </w:rPr>
        <w:t>bal</w:t>
      </w:r>
      <w:r w:rsidRPr="004C4795">
        <w:rPr>
          <w:sz w:val="32"/>
          <w:szCs w:val="32"/>
        </w:rPr>
        <w:t xml:space="preserve"> szélén levő </w:t>
      </w:r>
      <w:r>
        <w:rPr>
          <w:sz w:val="32"/>
          <w:szCs w:val="32"/>
        </w:rPr>
        <w:t>piros</w:t>
      </w:r>
      <w:r w:rsidRPr="004C4795">
        <w:rPr>
          <w:sz w:val="32"/>
          <w:szCs w:val="32"/>
        </w:rPr>
        <w:t xml:space="preserve"> </w:t>
      </w:r>
      <w:r>
        <w:rPr>
          <w:sz w:val="32"/>
          <w:szCs w:val="32"/>
        </w:rPr>
        <w:t>mellék</w:t>
      </w:r>
      <w:r w:rsidRPr="004C4795">
        <w:rPr>
          <w:sz w:val="32"/>
          <w:szCs w:val="32"/>
        </w:rPr>
        <w:t xml:space="preserve">csomagban levő </w:t>
      </w:r>
      <w:r>
        <w:rPr>
          <w:sz w:val="32"/>
          <w:szCs w:val="32"/>
        </w:rPr>
        <w:t>piros</w:t>
      </w:r>
      <w:r w:rsidRPr="004C4795">
        <w:rPr>
          <w:sz w:val="32"/>
          <w:szCs w:val="32"/>
        </w:rPr>
        <w:t xml:space="preserve"> lapok száma</w:t>
      </w:r>
      <w:r>
        <w:rPr>
          <w:sz w:val="32"/>
          <w:szCs w:val="32"/>
        </w:rPr>
        <w:t xml:space="preserve"> ugyanannyi.</w:t>
      </w:r>
    </w:p>
    <w:p w:rsidR="00415DC6" w:rsidRDefault="00415DC6" w:rsidP="00415DC6">
      <w:pPr>
        <w:rPr>
          <w:sz w:val="32"/>
          <w:szCs w:val="32"/>
        </w:rPr>
      </w:pPr>
    </w:p>
    <w:p w:rsidR="00415DC6" w:rsidRDefault="00686180" w:rsidP="00415DC6">
      <w:pPr>
        <w:rPr>
          <w:sz w:val="32"/>
          <w:szCs w:val="32"/>
        </w:rPr>
      </w:pPr>
      <w:r>
        <w:rPr>
          <w:sz w:val="32"/>
          <w:szCs w:val="32"/>
        </w:rPr>
        <w:t xml:space="preserve">A trükk magyarázata </w:t>
      </w:r>
      <w:r w:rsidR="003D1525">
        <w:rPr>
          <w:sz w:val="32"/>
          <w:szCs w:val="32"/>
        </w:rPr>
        <w:t xml:space="preserve">természetesen </w:t>
      </w:r>
      <w:r>
        <w:rPr>
          <w:sz w:val="32"/>
          <w:szCs w:val="32"/>
        </w:rPr>
        <w:t xml:space="preserve">történhet úgy is, hogy a bal oldali lapok és a jobb oldali lapok, valamint a piros lapok és a fekete lapok szerepét felcseréljük. </w:t>
      </w:r>
      <w:r w:rsidR="003D1525">
        <w:rPr>
          <w:sz w:val="32"/>
          <w:szCs w:val="32"/>
        </w:rPr>
        <w:t>Az így történő magyarázatot a Tisztelt Olvasó kitalálhatja.</w:t>
      </w:r>
      <w:bookmarkStart w:id="0" w:name="_GoBack"/>
      <w:bookmarkEnd w:id="0"/>
    </w:p>
    <w:sectPr w:rsidR="00415DC6" w:rsidSect="0015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656C"/>
    <w:multiLevelType w:val="hybridMultilevel"/>
    <w:tmpl w:val="9B0ED24A"/>
    <w:lvl w:ilvl="0" w:tplc="3B98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91"/>
    <w:rsid w:val="00025369"/>
    <w:rsid w:val="000432D4"/>
    <w:rsid w:val="0004463C"/>
    <w:rsid w:val="00060B40"/>
    <w:rsid w:val="00066030"/>
    <w:rsid w:val="00090496"/>
    <w:rsid w:val="000B1661"/>
    <w:rsid w:val="000E0BF7"/>
    <w:rsid w:val="000E3B98"/>
    <w:rsid w:val="00111EBF"/>
    <w:rsid w:val="0013336C"/>
    <w:rsid w:val="00150F91"/>
    <w:rsid w:val="00164B0E"/>
    <w:rsid w:val="00172F5D"/>
    <w:rsid w:val="001769A4"/>
    <w:rsid w:val="00181111"/>
    <w:rsid w:val="00194D09"/>
    <w:rsid w:val="001B55F5"/>
    <w:rsid w:val="001C24B0"/>
    <w:rsid w:val="00343526"/>
    <w:rsid w:val="00354DA8"/>
    <w:rsid w:val="0036523B"/>
    <w:rsid w:val="003D1525"/>
    <w:rsid w:val="00415DC6"/>
    <w:rsid w:val="00417F55"/>
    <w:rsid w:val="00467319"/>
    <w:rsid w:val="0047300E"/>
    <w:rsid w:val="004C4795"/>
    <w:rsid w:val="004F0C7E"/>
    <w:rsid w:val="0050553B"/>
    <w:rsid w:val="00507D82"/>
    <w:rsid w:val="005A58CE"/>
    <w:rsid w:val="00686180"/>
    <w:rsid w:val="006B028A"/>
    <w:rsid w:val="006E2E02"/>
    <w:rsid w:val="007476B5"/>
    <w:rsid w:val="0078725C"/>
    <w:rsid w:val="007D328C"/>
    <w:rsid w:val="007E09F8"/>
    <w:rsid w:val="00811BAC"/>
    <w:rsid w:val="0088329B"/>
    <w:rsid w:val="00895773"/>
    <w:rsid w:val="008C1A3F"/>
    <w:rsid w:val="008D369C"/>
    <w:rsid w:val="00966557"/>
    <w:rsid w:val="009D49F7"/>
    <w:rsid w:val="009F3A0D"/>
    <w:rsid w:val="00A0664B"/>
    <w:rsid w:val="00A1713E"/>
    <w:rsid w:val="00A23567"/>
    <w:rsid w:val="00B02E85"/>
    <w:rsid w:val="00B36A09"/>
    <w:rsid w:val="00C63DAA"/>
    <w:rsid w:val="00C64837"/>
    <w:rsid w:val="00C7068B"/>
    <w:rsid w:val="00CC2FB0"/>
    <w:rsid w:val="00D6510C"/>
    <w:rsid w:val="00DB437B"/>
    <w:rsid w:val="00DE7509"/>
    <w:rsid w:val="00DF61F3"/>
    <w:rsid w:val="00E71BF5"/>
    <w:rsid w:val="00E72AE3"/>
    <w:rsid w:val="00E86137"/>
    <w:rsid w:val="00EE099D"/>
    <w:rsid w:val="00F26F89"/>
    <w:rsid w:val="00F34B20"/>
    <w:rsid w:val="00F50528"/>
    <w:rsid w:val="00F6239B"/>
    <w:rsid w:val="00FC0F37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E393-EB21-4CE6-B836-6A561A71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BAC"/>
    <w:pPr>
      <w:ind w:left="720"/>
      <w:contextualSpacing/>
    </w:pPr>
  </w:style>
  <w:style w:type="table" w:styleId="Rcsostblzat">
    <w:name w:val="Table Grid"/>
    <w:basedOn w:val="Normltblzat"/>
    <w:uiPriority w:val="39"/>
    <w:rsid w:val="00A171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2020-10-23T19:53:00Z</dcterms:created>
  <dcterms:modified xsi:type="dcterms:W3CDTF">2020-10-23T19:53:00Z</dcterms:modified>
</cp:coreProperties>
</file>