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>TRÜKK: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>Kellék: egy csomag 32 lapos magyar kártya.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Bemutatás: A bűvész odaad a nézőnek egyszerre egy 32 lapos magyar kártyacsomagot, a néző ezt a csomagot szabadon akárhogyan megkeverheti. Ezután a néző gondolatban választ egy kártyát a kártyacsomagból, de nem mondja meg a bűvésznek. </w:t>
      </w:r>
      <w:r>
        <w:rPr>
          <w:rFonts w:ascii="Times New Roman" w:hAnsi="Times New Roman" w:cs="Times New Roman"/>
          <w:sz w:val="32"/>
          <w:szCs w:val="32"/>
        </w:rPr>
        <w:t>Továbbá</w:t>
      </w:r>
      <w:r w:rsidRPr="003F577C">
        <w:rPr>
          <w:rFonts w:ascii="Times New Roman" w:hAnsi="Times New Roman" w:cs="Times New Roman"/>
          <w:sz w:val="32"/>
          <w:szCs w:val="32"/>
        </w:rPr>
        <w:t xml:space="preserve"> a néző gondol egy 0-nál nagyobb, 32-nél nem nagyobb egész számra, ezt megmondja a bűvésznek. A néző ezután is megkeverheti a kártyacsomagot. A bűvész átveszi a nézőtől a kártyacsomagot, úgy hogy a kártyacsomag hátlappal felfelé legyen.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>Ekkor a bűvész a kártyacsomagot „egyet jobbra, egyet balra” módszerrel két 16 lapos csomagra osztja. A bűvész a csomagot a szétosztás során hátlappal felfelé fogja, a bűvész a lapokat a csomag tetejéről egyesével veszi le, és a szétosztás közben a bűvész a lapokat megfordítja, és így hátlappal lefelé teszi le azokat. A néző ezután megmondja, hogy a választott lapja melyik 16 lapos csomagban van. Ekkor a bűvész a két 16 lapos csomagot hátlappal felfelé felveszi (először az egyik 16 lapos csomagot, utána a másik 16 lapos csomagot), és ezeket a kezében egymásra teszi. Ez az esemény még négyszer megtörténik. Közben a bűvész nem győzi elégszer felhívni a néző figyelmét, hogy a bűvész nem tudja, hogy a néző melyik lapot választotta, és azt sem tudja, hogy a választott lap a csomag melyik részében van</w:t>
      </w:r>
      <w:r w:rsidR="00A9218C">
        <w:rPr>
          <w:rFonts w:ascii="Times New Roman" w:hAnsi="Times New Roman" w:cs="Times New Roman"/>
          <w:sz w:val="32"/>
          <w:szCs w:val="32"/>
        </w:rPr>
        <w:t>, ami végül is igaz</w:t>
      </w:r>
      <w:r w:rsidRPr="003F577C">
        <w:rPr>
          <w:rFonts w:ascii="Times New Roman" w:hAnsi="Times New Roman" w:cs="Times New Roman"/>
          <w:sz w:val="32"/>
          <w:szCs w:val="32"/>
        </w:rPr>
        <w:t>.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>Ezután a bűvész a hátlappal felfelé néző kártyacsomag lapjait egyesével leszámolja a csomag tetejétől kezdve, és amelyik számra gondolt a néző, a választott lap az annyiadik helyen van.</w:t>
      </w:r>
    </w:p>
    <w:p w:rsid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>Magyarázat: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Tekintsük a következő </w:t>
      </w:r>
      <w:r>
        <w:rPr>
          <w:rFonts w:ascii="Times New Roman" w:hAnsi="Times New Roman" w:cs="Times New Roman"/>
          <w:sz w:val="32"/>
          <w:szCs w:val="32"/>
        </w:rPr>
        <w:t>decimális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számrendszerből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 történő átváltásokat. Az átváltások során a 0-nál nem kisebb és 32-nél kisebb számok lettek átváltva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számrendszerbe. Amennyiben a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 átváltott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alakja kevesebb, mint öt számjegyű, a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alakja elé annyi 0-t kell írni, hogy ez az alak pontosan öt számjegyű legyen.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2012" w:type="dxa"/>
        <w:tblLook w:val="04A0" w:firstRow="1" w:lastRow="0" w:firstColumn="1" w:lastColumn="0" w:noHBand="0" w:noVBand="1"/>
      </w:tblPr>
      <w:tblGrid>
        <w:gridCol w:w="2012"/>
      </w:tblGrid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0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00000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00001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2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00010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3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00011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4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00100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5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00101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6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00110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00111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rPr>
          <w:trHeight w:val="41"/>
        </w:trPr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01000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01001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01010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01011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01100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01101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01110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01111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10000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10001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A9218C">
              <w:rPr>
                <w:rFonts w:ascii="Times New Roman" w:hAnsi="Times New Roman" w:cs="Times New Roman"/>
                <w:i/>
                <w:sz w:val="32"/>
                <w:szCs w:val="32"/>
              </w:rPr>
              <w:t>10010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10011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10100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10101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10110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10111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rPr>
          <w:trHeight w:val="41"/>
        </w:trPr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11000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11001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11010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11011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11100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11101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11110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  <w:tr w:rsidR="003F577C" w:rsidRPr="003F577C" w:rsidTr="003F577C">
        <w:tc>
          <w:tcPr>
            <w:tcW w:w="2012" w:type="dxa"/>
          </w:tcPr>
          <w:p w:rsidR="003F577C" w:rsidRPr="003F577C" w:rsidRDefault="003F577C" w:rsidP="008219B3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3F577C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3F577C">
              <w:rPr>
                <w:rFonts w:ascii="Times New Roman" w:hAnsi="Times New Roman" w:cs="Times New Roman"/>
                <w:sz w:val="32"/>
                <w:szCs w:val="32"/>
              </w:rPr>
              <w:sym w:font="Wingdings" w:char="F0E0"/>
            </w:r>
            <w:r w:rsidRPr="00C85EEB">
              <w:rPr>
                <w:rFonts w:ascii="Times New Roman" w:hAnsi="Times New Roman" w:cs="Times New Roman"/>
                <w:i/>
                <w:sz w:val="32"/>
                <w:szCs w:val="32"/>
              </w:rPr>
              <w:t>11111</w:t>
            </w:r>
            <w:r w:rsidRPr="003F577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BIN</w:t>
            </w:r>
          </w:p>
        </w:tc>
      </w:tr>
    </w:tbl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A bűvész a gondolt számból 1-et kivon, és az így kapott számot átváltja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számrendszerbe. Ezután a bűvész a kapott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öt számjegyű alakját jegyzi meg. Például ha a néző a 13-as számra gondol, akkor a b</w:t>
      </w:r>
      <w:r w:rsidR="000A25BA">
        <w:rPr>
          <w:rFonts w:ascii="Times New Roman" w:hAnsi="Times New Roman" w:cs="Times New Roman"/>
          <w:sz w:val="32"/>
          <w:szCs w:val="32"/>
        </w:rPr>
        <w:t>űvész a 13-ból 1-et kivonva 12-</w:t>
      </w:r>
      <w:r w:rsidRPr="003F577C">
        <w:rPr>
          <w:rFonts w:ascii="Times New Roman" w:hAnsi="Times New Roman" w:cs="Times New Roman"/>
          <w:sz w:val="32"/>
          <w:szCs w:val="32"/>
        </w:rPr>
        <w:t xml:space="preserve">t kap. A 12-nek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öt számjegyű alakja: </w:t>
      </w:r>
      <w:r w:rsidRPr="00C85EEB">
        <w:rPr>
          <w:rFonts w:ascii="Times New Roman" w:hAnsi="Times New Roman" w:cs="Times New Roman"/>
          <w:i/>
          <w:sz w:val="32"/>
          <w:szCs w:val="32"/>
        </w:rPr>
        <w:t>01100</w:t>
      </w:r>
      <w:r w:rsidR="00342657" w:rsidRPr="00342657">
        <w:rPr>
          <w:rFonts w:ascii="Times New Roman" w:hAnsi="Times New Roman" w:cs="Times New Roman"/>
          <w:sz w:val="32"/>
          <w:szCs w:val="32"/>
          <w:vertAlign w:val="subscript"/>
        </w:rPr>
        <w:t>BIN</w:t>
      </w:r>
      <w:r w:rsidRPr="003F577C">
        <w:rPr>
          <w:rFonts w:ascii="Times New Roman" w:hAnsi="Times New Roman" w:cs="Times New Roman"/>
          <w:sz w:val="32"/>
          <w:szCs w:val="32"/>
        </w:rPr>
        <w:t>, a bűvész ezt jegyzi meg. Ezután a bűvész a következőképpen jár el: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lastRenderedPageBreak/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első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0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először osztotta 2 darab 16 lapos csomagra, úgy veszi fel a csomagokat hátlappal felfelé, hogy amelyik csomagban a néző választott lapja van, az kerül felülre, a másik csomag kerül alulra.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első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1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először osztotta 2 darab 16 lapos csomagra, úgy veszi fel a csomagokat hátlappal felfelé, hogy amelyik csomagban a néző választott lapja van, az kerül alulra, a másik csomag kerül felülre.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második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0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másodszor osztotta 2 darab 16 lapos csomagra, úgy veszi fel a csomagokat hátlappal felfelé, hogy amelyik csomagban a néző választott lapja van, az kerül felülre, a másik csomag kerül alulra.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második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1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másodszor osztotta 2 darab 16 lapos csomagra, úgy veszi fel a csomagokat hátlappal felfelé, hogy amelyik csomagban a néző választott lapja van, az kerül alulra, a másik csomag kerül felülre.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harmadik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0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harmadszor osztotta 2 darab 16 lapos csomagra, úgy veszi fel a csomagokat hátlappal felfelé, hogy amelyik csomagban a néző választott lapja van, az kerül felülre, a másik csomag kerül alulra.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harmadik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1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harmadszor osztotta 2 darab 16 lapos csomagra, úgy veszi fel a csomagokat hátlappal felfelé, hogy amelyik csomagban a néző választott lapja van, az kerül alulra, a másik csomag kerül felülre.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negyedik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0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negyedszer osztotta 2 darab 16 lapos csomagra, úgy veszi fel a csomagokat hátlappal felfelé, hogy amelyik csomagban a néző választott lapja van, az kerül felülre, a másik csomag kerül alulra.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negyedik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1</w:t>
      </w:r>
      <w:r w:rsidRPr="003F577C">
        <w:rPr>
          <w:rFonts w:ascii="Times New Roman" w:hAnsi="Times New Roman" w:cs="Times New Roman"/>
          <w:sz w:val="32"/>
          <w:szCs w:val="32"/>
        </w:rPr>
        <w:t xml:space="preserve">, akkor a bűvész miután a kártyacsomagot negyedszer osztotta 2 darab 16 lapos csomagra, úgy veszi fel a csomagokat hátlappal </w:t>
      </w:r>
      <w:r w:rsidRPr="003F577C">
        <w:rPr>
          <w:rFonts w:ascii="Times New Roman" w:hAnsi="Times New Roman" w:cs="Times New Roman"/>
          <w:sz w:val="32"/>
          <w:szCs w:val="32"/>
        </w:rPr>
        <w:lastRenderedPageBreak/>
        <w:t>felfelé, hogy amelyik csomagban a néző választott lapja van, az kerül alulra, a másik csomag kerül felülre.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ötödik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0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ötödször osztotta 2 darab 16 lapos csomagra, úgy veszi fel a csomagokat hátlappal felfelé, hogy amelyik csomagban a néző választott lapja van, az kerül felülre, a másik csomag kerül alulra.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Ha a </w:t>
      </w:r>
      <w:r w:rsidR="00C85EEB">
        <w:rPr>
          <w:rFonts w:ascii="Times New Roman" w:hAnsi="Times New Roman" w:cs="Times New Roman"/>
          <w:sz w:val="32"/>
          <w:szCs w:val="32"/>
        </w:rPr>
        <w:t>bűvész által megjegyzett</w:t>
      </w:r>
      <w:r w:rsidR="00C85EEB" w:rsidRPr="003F577C">
        <w:rPr>
          <w:rFonts w:ascii="Times New Roman" w:hAnsi="Times New Roman" w:cs="Times New Roman"/>
          <w:sz w:val="32"/>
          <w:szCs w:val="32"/>
        </w:rPr>
        <w:t xml:space="preserve">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 hátulról ötödik számjegye </w:t>
      </w:r>
      <w:r w:rsidRPr="00C85EEB">
        <w:rPr>
          <w:rFonts w:ascii="Times New Roman" w:hAnsi="Times New Roman" w:cs="Times New Roman"/>
          <w:i/>
          <w:sz w:val="32"/>
          <w:szCs w:val="32"/>
        </w:rPr>
        <w:t>1</w:t>
      </w:r>
      <w:r w:rsidRPr="003F577C">
        <w:rPr>
          <w:rFonts w:ascii="Times New Roman" w:hAnsi="Times New Roman" w:cs="Times New Roman"/>
          <w:sz w:val="32"/>
          <w:szCs w:val="32"/>
        </w:rPr>
        <w:t>, akkor a bűvész miután a kártyacsomagot ötödször osztotta 2 darab 16 lapos csomagra, úgy veszi fel a csomagokat hátlappal felfelé, hogy amelyik csomagban a néző választott lapja van, az kerül alulra, a másik csomag kerül felülre.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>Ezután automatikusan teljesül, hogy amikor a bűvész a hátlappal felfelé néző kártyacsomag lapjait egyesével leszámolja a csomag tetejétől kezdve, és amelyik számra gondolt a néző, a választott lap az annyiadik helyen van.</w:t>
      </w: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</w:p>
    <w:p w:rsidR="003F577C" w:rsidRPr="003F577C" w:rsidRDefault="003F577C" w:rsidP="003F577C">
      <w:p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Megjegyzés: A néző által gondolt számból 1-et kivonva, a bűvész egy 0-nál nem kisebb és 32-nél kisebb számot kap. A továbbiakban a rövidebb írásmód miatt legyen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a néző által gondolt </w:t>
      </w:r>
      <w:r>
        <w:rPr>
          <w:rFonts w:ascii="Times New Roman" w:hAnsi="Times New Roman" w:cs="Times New Roman"/>
          <w:sz w:val="32"/>
          <w:szCs w:val="32"/>
        </w:rPr>
        <w:t xml:space="preserve">számnál 1-gyel kisebb szám.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számot a bűvész a következőképpen tudja gyorsan átváltani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</w:t>
      </w:r>
      <w:r>
        <w:rPr>
          <w:rFonts w:ascii="Times New Roman" w:hAnsi="Times New Roman" w:cs="Times New Roman"/>
          <w:sz w:val="32"/>
          <w:szCs w:val="32"/>
        </w:rPr>
        <w:t xml:space="preserve">, úgy hogy az átváltás után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számnak a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alakja öt számjegyű legyen: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16-nál nem kise</w:t>
      </w:r>
      <w:r>
        <w:rPr>
          <w:rFonts w:ascii="Times New Roman" w:hAnsi="Times New Roman" w:cs="Times New Roman"/>
          <w:sz w:val="32"/>
          <w:szCs w:val="32"/>
        </w:rPr>
        <w:t xml:space="preserve">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öt számjegyű alakjának első számjegye 1. Ekkor a bűvész az </w:t>
      </w:r>
      <w:r w:rsidRPr="009A0CD3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számból 16-ot kivon.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Egyébként, ha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16-nál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öt számjegyű alakjának első számjegye 0. Ekkor a bűvész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számból nem von ki semmit.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az előbb kapott eredmény 8-nál nem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második számjegye 1. Ekkor a bűvész az előbb kapott eredményből 8-at kivon.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Egyébként, ha az előbb kapott eredmény 8-nál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második számjegye 0. Ekkor a bűvész az előbb kapott eredményből nem von ki semmit.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az előbb kapott eredmény 4-nél nem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harmadik számjegye 1. Ekkor a bűvész az előbb kapott eredményből 4-et kivon.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Egyébként, ha az előbb kapott eredmény 4-nél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lastRenderedPageBreak/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harmadik számjegye 0. Ekkor a bűvész az előbb kapott eredményből nem von ki semmit.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az előbb kapott eredmény 2-nél nem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negyedik számjegye 1. Ekkor a bűvész az előbb kapott eredményből 2-őt kivon.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Egyébként, ha az előbb kapott eredmény 2-nél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negyedik számjegye 0. Ekkor a bűvész az előbb kapott eredményből nem von ki semmit.</w:t>
      </w:r>
    </w:p>
    <w:p w:rsidR="003F577C" w:rsidRPr="003F577C" w:rsidRDefault="003F577C" w:rsidP="003F57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7C">
        <w:rPr>
          <w:rFonts w:ascii="Times New Roman" w:hAnsi="Times New Roman" w:cs="Times New Roman"/>
          <w:sz w:val="32"/>
          <w:szCs w:val="32"/>
        </w:rPr>
        <w:t xml:space="preserve">Ha az előbb kapott eredmény 1-nél nem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ötödik számjegye 1. Ekkor a bűvész az előbb kapott eredményből 1-et kivon.</w:t>
      </w:r>
      <w:r w:rsidRPr="003F577C">
        <w:rPr>
          <w:rFonts w:ascii="Times New Roman" w:hAnsi="Times New Roman" w:cs="Times New Roman"/>
          <w:sz w:val="32"/>
          <w:szCs w:val="32"/>
        </w:rPr>
        <w:br/>
        <w:t xml:space="preserve">Egyébként, ha az előbb kapott eredmény 1-nél kisebb, akkor az </w:t>
      </w:r>
      <w:r w:rsidRPr="003F577C">
        <w:rPr>
          <w:rFonts w:ascii="Times New Roman" w:hAnsi="Times New Roman" w:cs="Times New Roman"/>
          <w:i/>
          <w:sz w:val="32"/>
          <w:szCs w:val="32"/>
        </w:rPr>
        <w:t>x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 </w:t>
      </w:r>
      <w:r w:rsidR="00342657">
        <w:rPr>
          <w:rFonts w:ascii="Times New Roman" w:hAnsi="Times New Roman" w:cs="Times New Roman"/>
          <w:sz w:val="32"/>
          <w:szCs w:val="32"/>
        </w:rPr>
        <w:t>bináris</w:t>
      </w:r>
      <w:r w:rsidRPr="003F577C">
        <w:rPr>
          <w:rFonts w:ascii="Times New Roman" w:hAnsi="Times New Roman" w:cs="Times New Roman"/>
          <w:sz w:val="32"/>
          <w:szCs w:val="32"/>
        </w:rPr>
        <w:t xml:space="preserve"> számrendszerbeli alakjának ötödik számjegye 0. Ekkor a bűvész az előbb kapott eredményből nem von ki semmit.</w:t>
      </w:r>
    </w:p>
    <w:p w:rsidR="00B02E85" w:rsidRDefault="00B02E85">
      <w:pPr>
        <w:rPr>
          <w:sz w:val="32"/>
          <w:szCs w:val="32"/>
        </w:rPr>
      </w:pPr>
    </w:p>
    <w:p w:rsidR="00342657" w:rsidRDefault="00342657">
      <w:pPr>
        <w:rPr>
          <w:rFonts w:ascii="Times New Roman" w:hAnsi="Times New Roman" w:cs="Times New Roman"/>
          <w:sz w:val="32"/>
          <w:szCs w:val="32"/>
        </w:rPr>
      </w:pPr>
      <w:r w:rsidRPr="00342657">
        <w:rPr>
          <w:rFonts w:ascii="Times New Roman" w:hAnsi="Times New Roman" w:cs="Times New Roman"/>
          <w:sz w:val="32"/>
          <w:szCs w:val="32"/>
        </w:rPr>
        <w:t>Megjegy</w:t>
      </w:r>
      <w:r>
        <w:rPr>
          <w:rFonts w:ascii="Times New Roman" w:hAnsi="Times New Roman" w:cs="Times New Roman"/>
          <w:sz w:val="32"/>
          <w:szCs w:val="32"/>
        </w:rPr>
        <w:t>zés: Nem csak a 0-nál nem kisebb és 32-nél kisebb számoknak van bináris számrendszerbeli alakja. Bármely valós szám egyértelműen felírható 2 egész hatványainak összegeként, amelybe</w:t>
      </w:r>
      <w:r w:rsidR="000A25BA">
        <w:rPr>
          <w:rFonts w:ascii="Times New Roman" w:hAnsi="Times New Roman" w:cs="Times New Roman"/>
          <w:sz w:val="32"/>
          <w:szCs w:val="32"/>
        </w:rPr>
        <w:t>n minden 2-hatványból 0 vagy</w:t>
      </w:r>
      <w:r>
        <w:rPr>
          <w:rFonts w:ascii="Times New Roman" w:hAnsi="Times New Roman" w:cs="Times New Roman"/>
          <w:sz w:val="32"/>
          <w:szCs w:val="32"/>
        </w:rPr>
        <w:t xml:space="preserve"> 1 darab van. Ekkor egy valós számnak az így történő felírása a valós szám bináris számrendszerbeli alakja, és a felhasznált 2-hatványok darabszáma a valós szám bináris számrendszerbeli alakjának számjegyei. Ekkor kizárjuk azt a lehetőséget, hogy valahonnan kezdve jobb felé haladva a végtelenségig, a valós szám bináris számrendszerbeli alakjában csak 1-es számjegyek szerepeljenek.</w:t>
      </w:r>
    </w:p>
    <w:p w:rsidR="00C85EEB" w:rsidRDefault="00C85EEB">
      <w:pPr>
        <w:rPr>
          <w:rFonts w:ascii="Times New Roman" w:hAnsi="Times New Roman" w:cs="Times New Roman"/>
          <w:sz w:val="32"/>
          <w:szCs w:val="32"/>
        </w:rPr>
      </w:pPr>
    </w:p>
    <w:p w:rsidR="0009112E" w:rsidRDefault="000911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És a végén tekintsünk egy kis számmisztikát. A magyar kártyában vannak szín</w:t>
      </w:r>
      <w:r w:rsidR="00C648E8">
        <w:rPr>
          <w:rFonts w:ascii="Times New Roman" w:hAnsi="Times New Roman" w:cs="Times New Roman"/>
          <w:sz w:val="32"/>
          <w:szCs w:val="32"/>
        </w:rPr>
        <w:t>ek</w:t>
      </w:r>
      <w:r>
        <w:rPr>
          <w:rFonts w:ascii="Times New Roman" w:hAnsi="Times New Roman" w:cs="Times New Roman"/>
          <w:sz w:val="32"/>
          <w:szCs w:val="32"/>
        </w:rPr>
        <w:t xml:space="preserve"> (piros, tök, zöld, makk) és vannak értékek (VII, VIII, IX, X, alsó, felső, király, ász). A magyar kártyacsomagban összesen 4x8=32 lap van, úgy hogy minden szín-érték párosításból pontosan egy lap szerepel. </w:t>
      </w:r>
      <w:r w:rsidR="009A0CD3">
        <w:rPr>
          <w:rFonts w:ascii="Times New Roman" w:hAnsi="Times New Roman" w:cs="Times New Roman"/>
          <w:sz w:val="32"/>
          <w:szCs w:val="32"/>
        </w:rPr>
        <w:t xml:space="preserve">És a 32 egy érdekes szám, ugyanis 2-hatvány. </w:t>
      </w:r>
      <w:r>
        <w:rPr>
          <w:rFonts w:ascii="Times New Roman" w:hAnsi="Times New Roman" w:cs="Times New Roman"/>
          <w:sz w:val="32"/>
          <w:szCs w:val="32"/>
        </w:rPr>
        <w:t>Tulajdonképpen a magyar kártyacsomag lapjainak halmaza egyenlő a színek halmazának és az értékek halmazának direkt szorzatával.</w:t>
      </w:r>
      <w:r w:rsidR="00D84E80">
        <w:rPr>
          <w:rFonts w:ascii="Times New Roman" w:hAnsi="Times New Roman" w:cs="Times New Roman"/>
          <w:sz w:val="32"/>
          <w:szCs w:val="32"/>
        </w:rPr>
        <w:t xml:space="preserve"> Azok az úgynevezett számos lapok, amelyeknek az értéke „VII”, „VIII”, „IX”, „X”. Azok az úgynevezett figurás lapok, amelyeknek az értéke „alsó”, „felső”, „király”, „ász”.</w:t>
      </w:r>
    </w:p>
    <w:p w:rsidR="00243A1C" w:rsidRDefault="00243A1C">
      <w:pPr>
        <w:rPr>
          <w:rFonts w:ascii="Times New Roman" w:hAnsi="Times New Roman" w:cs="Times New Roman"/>
          <w:sz w:val="32"/>
          <w:szCs w:val="32"/>
        </w:rPr>
      </w:pPr>
    </w:p>
    <w:p w:rsidR="00243A1C" w:rsidRDefault="00243A1C">
      <w:pPr>
        <w:rPr>
          <w:rFonts w:ascii="Times New Roman" w:hAnsi="Times New Roman" w:cs="Times New Roman"/>
          <w:sz w:val="32"/>
          <w:szCs w:val="32"/>
        </w:rPr>
      </w:pPr>
    </w:p>
    <w:p w:rsidR="00D84E80" w:rsidRDefault="00D84E8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84E80" w:rsidTr="00D84E80">
        <w:trPr>
          <w:jc w:val="center"/>
        </w:trPr>
        <w:tc>
          <w:tcPr>
            <w:tcW w:w="1307" w:type="dxa"/>
            <w:shd w:val="clear" w:color="auto" w:fill="BFBFBF" w:themeFill="background1" w:themeFillShade="BF"/>
          </w:tcPr>
          <w:p w:rsidR="007F3686" w:rsidRDefault="007F3686" w:rsidP="00D8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lastRenderedPageBreak/>
              <w:drawing>
                <wp:inline distT="0" distB="0" distL="0" distR="0" wp14:anchorId="04A2D46F" wp14:editId="75BC63FD">
                  <wp:extent cx="727200" cy="1152000"/>
                  <wp:effectExtent l="0" t="0" r="0" b="0"/>
                  <wp:docPr id="2" name="Kép 2" descr="C:\Users\user\Documents\magyar_passziánsz\hun_cards\pozitív\01_piros_V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agyar_passziánsz\hun_cards\pozitív\01_piros_V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431C5B6" wp14:editId="547A99F4">
                  <wp:extent cx="727200" cy="1152000"/>
                  <wp:effectExtent l="0" t="0" r="0" b="0"/>
                  <wp:docPr id="3" name="Kép 3" descr="C:\Users\user\Documents\magyar_passziánsz\hun_cards\pozitív\02_piros_VI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agyar_passziánsz\hun_cards\pozitív\02_piros_VI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9A0B2C2" wp14:editId="64F69F4E">
                  <wp:extent cx="727200" cy="1152000"/>
                  <wp:effectExtent l="0" t="0" r="0" b="0"/>
                  <wp:docPr id="4" name="Kép 4" descr="C:\Users\user\Documents\magyar_passziánsz\hun_cards\pozitív\03_piros_I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agyar_passziánsz\hun_cards\pozitív\03_piros_I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0F60B84" wp14:editId="6A24921B">
                  <wp:extent cx="727200" cy="1152000"/>
                  <wp:effectExtent l="0" t="0" r="0" b="0"/>
                  <wp:docPr id="5" name="Kép 5" descr="C:\Users\user\Documents\magyar_passziánsz\hun_cards\pozitív\04_piros_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magyar_passziánsz\hun_cards\pozitív\04_piros_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38F5FBE" wp14:editId="2E589B6B">
                  <wp:extent cx="727200" cy="1152000"/>
                  <wp:effectExtent l="0" t="0" r="0" b="0"/>
                  <wp:docPr id="6" name="Kép 6" descr="C:\Users\user\Documents\magyar_passziánsz\hun_cards\pozitív\05_piros_alsó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magyar_passziánsz\hun_cards\pozitív\05_piros_alsó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E266340" wp14:editId="61BA7546">
                  <wp:extent cx="727200" cy="1152000"/>
                  <wp:effectExtent l="0" t="0" r="0" b="0"/>
                  <wp:docPr id="7" name="Kép 7" descr="C:\Users\user\Documents\magyar_passziánsz\hun_cards\pozitív\06_piros_felső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magyar_passziánsz\hun_cards\pozitív\06_piros_felső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E5EA544" wp14:editId="6FF709A0">
                  <wp:extent cx="727200" cy="1152000"/>
                  <wp:effectExtent l="0" t="0" r="0" b="0"/>
                  <wp:docPr id="8" name="Kép 8" descr="C:\Users\user\Documents\magyar_passziánsz\hun_cards\pozitív\07_piros_király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magyar_passziánsz\hun_cards\pozitív\07_piros_király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14E5D67" wp14:editId="466211A8">
                  <wp:extent cx="727200" cy="1152000"/>
                  <wp:effectExtent l="0" t="0" r="0" b="0"/>
                  <wp:docPr id="9" name="Kép 9" descr="C:\Users\user\Documents\magyar_passziánsz\hun_cards\pozitív\08_piros_ász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magyar_passziánsz\hun_cards\pozitív\08_piros_ász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80" w:rsidTr="00D84E80">
        <w:trPr>
          <w:jc w:val="center"/>
        </w:trPr>
        <w:tc>
          <w:tcPr>
            <w:tcW w:w="1307" w:type="dxa"/>
            <w:shd w:val="clear" w:color="auto" w:fill="BFBFBF" w:themeFill="background1" w:themeFillShade="BF"/>
          </w:tcPr>
          <w:p w:rsidR="007F3686" w:rsidRDefault="007F3686" w:rsidP="00D8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98A7FEC" wp14:editId="415A582D">
                  <wp:extent cx="727200" cy="1152000"/>
                  <wp:effectExtent l="0" t="0" r="0" b="0"/>
                  <wp:docPr id="10" name="Kép 10" descr="C:\Users\user\Documents\magyar_passziánsz\hun_cards\pozitív\09_tök_V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agyar_passziánsz\hun_cards\pozitív\09_tök_V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83CEA49" wp14:editId="13F4D32E">
                  <wp:extent cx="727200" cy="1152000"/>
                  <wp:effectExtent l="0" t="0" r="0" b="0"/>
                  <wp:docPr id="11" name="Kép 11" descr="C:\Users\user\Documents\magyar_passziánsz\hun_cards\pozitív\10_tök_VI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agyar_passziánsz\hun_cards\pozitív\10_tök_VI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3796A05" wp14:editId="43E52459">
                  <wp:extent cx="727200" cy="1152000"/>
                  <wp:effectExtent l="0" t="0" r="0" b="0"/>
                  <wp:docPr id="12" name="Kép 12" descr="C:\Users\user\Documents\magyar_passziánsz\hun_cards\pozitív\11_tök_I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cuments\magyar_passziánsz\hun_cards\pozitív\11_tök_I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24D1E44" wp14:editId="438F03A6">
                  <wp:extent cx="727200" cy="1152000"/>
                  <wp:effectExtent l="0" t="0" r="0" b="0"/>
                  <wp:docPr id="13" name="Kép 13" descr="C:\Users\user\Documents\magyar_passziánsz\hun_cards\pozitív\12_tök_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cuments\magyar_passziánsz\hun_cards\pozitív\12_tök_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017E379" wp14:editId="2F7E4803">
                  <wp:extent cx="727200" cy="1152000"/>
                  <wp:effectExtent l="0" t="0" r="0" b="0"/>
                  <wp:docPr id="14" name="Kép 14" descr="C:\Users\user\Documents\magyar_passziánsz\hun_cards\pozitív\13_tök_alsó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cuments\magyar_passziánsz\hun_cards\pozitív\13_tök_alsó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3686083" wp14:editId="764B57FB">
                  <wp:extent cx="727200" cy="1152000"/>
                  <wp:effectExtent l="0" t="0" r="0" b="0"/>
                  <wp:docPr id="15" name="Kép 15" descr="C:\Users\user\Documents\magyar_passziánsz\hun_cards\pozitív\14_tök_felső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cuments\magyar_passziánsz\hun_cards\pozitív\14_tök_felső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FB09F5A" wp14:editId="15DE302A">
                  <wp:extent cx="727200" cy="1152000"/>
                  <wp:effectExtent l="0" t="0" r="0" b="0"/>
                  <wp:docPr id="16" name="Kép 16" descr="C:\Users\user\Documents\magyar_passziánsz\hun_cards\pozitív\15_tök_király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cuments\magyar_passziánsz\hun_cards\pozitív\15_tök_király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8E47F5C" wp14:editId="70F6E128">
                  <wp:extent cx="727200" cy="1152000"/>
                  <wp:effectExtent l="0" t="0" r="0" b="0"/>
                  <wp:docPr id="17" name="Kép 17" descr="C:\Users\user\Documents\magyar_passziánsz\hun_cards\pozitív\16_tök_ász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cuments\magyar_passziánsz\hun_cards\pozitív\16_tök_ász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80" w:rsidTr="00D84E80">
        <w:trPr>
          <w:jc w:val="center"/>
        </w:trPr>
        <w:tc>
          <w:tcPr>
            <w:tcW w:w="1307" w:type="dxa"/>
            <w:shd w:val="clear" w:color="auto" w:fill="BFBFBF" w:themeFill="background1" w:themeFillShade="BF"/>
          </w:tcPr>
          <w:p w:rsidR="007F3686" w:rsidRDefault="007F3686" w:rsidP="00D8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552D1FB" wp14:editId="654E79E6">
                  <wp:extent cx="727200" cy="1152000"/>
                  <wp:effectExtent l="0" t="0" r="0" b="0"/>
                  <wp:docPr id="18" name="Kép 18" descr="C:\Users\user\Documents\magyar_passziánsz\hun_cards\pozitív\17_zöld_V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cuments\magyar_passziánsz\hun_cards\pozitív\17_zöld_V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5919BD9" wp14:editId="1E14B863">
                  <wp:extent cx="727200" cy="1152000"/>
                  <wp:effectExtent l="0" t="0" r="0" b="0"/>
                  <wp:docPr id="19" name="Kép 19" descr="C:\Users\user\Documents\magyar_passziánsz\hun_cards\pozitív\18_zöld_VI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ocuments\magyar_passziánsz\hun_cards\pozitív\18_zöld_VI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0A7CCF5" wp14:editId="606E99E2">
                  <wp:extent cx="727200" cy="1152000"/>
                  <wp:effectExtent l="0" t="0" r="0" b="0"/>
                  <wp:docPr id="20" name="Kép 20" descr="C:\Users\user\Documents\magyar_passziánsz\hun_cards\pozitív\19_zöld_I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ocuments\magyar_passziánsz\hun_cards\pozitív\19_zöld_I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2FC1886" wp14:editId="1C457AC3">
                  <wp:extent cx="727200" cy="1152000"/>
                  <wp:effectExtent l="0" t="0" r="0" b="0"/>
                  <wp:docPr id="21" name="Kép 21" descr="C:\Users\user\Documents\magyar_passziánsz\hun_cards\pozitív\20_zöld_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ocuments\magyar_passziánsz\hun_cards\pozitív\20_zöld_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069A280" wp14:editId="7F8BEB8D">
                  <wp:extent cx="727200" cy="1152000"/>
                  <wp:effectExtent l="0" t="0" r="0" b="0"/>
                  <wp:docPr id="22" name="Kép 22" descr="C:\Users\user\Documents\magyar_passziánsz\hun_cards\pozitív\21_zöld_alsó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ocuments\magyar_passziánsz\hun_cards\pozitív\21_zöld_alsó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6A4D93E" wp14:editId="5D2EFD1B">
                  <wp:extent cx="727200" cy="1152000"/>
                  <wp:effectExtent l="0" t="0" r="0" b="0"/>
                  <wp:docPr id="23" name="Kép 23" descr="C:\Users\user\Documents\magyar_passziánsz\hun_cards\pozitív\22_zöld_felső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ocuments\magyar_passziánsz\hun_cards\pozitív\22_zöld_felső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3776CA1" wp14:editId="778F3EF1">
                  <wp:extent cx="727200" cy="1152000"/>
                  <wp:effectExtent l="0" t="0" r="0" b="0"/>
                  <wp:docPr id="24" name="Kép 24" descr="C:\Users\user\Documents\magyar_passziánsz\hun_cards\pozitív\23_zöld_király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ocuments\magyar_passziánsz\hun_cards\pozitív\23_zöld_király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D84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0F1D26E" wp14:editId="18229E9B">
                  <wp:extent cx="727200" cy="1152000"/>
                  <wp:effectExtent l="0" t="0" r="0" b="0"/>
                  <wp:docPr id="25" name="Kép 25" descr="C:\Users\user\Documents\magyar_passziánsz\hun_cards\pozitív\24_zöld_ász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ocuments\magyar_passziánsz\hun_cards\pozitív\24_zöld_ász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80" w:rsidTr="00D84E80">
        <w:trPr>
          <w:jc w:val="center"/>
        </w:trPr>
        <w:tc>
          <w:tcPr>
            <w:tcW w:w="1307" w:type="dxa"/>
            <w:shd w:val="clear" w:color="auto" w:fill="BFBFBF" w:themeFill="background1" w:themeFillShade="BF"/>
          </w:tcPr>
          <w:p w:rsidR="007F3686" w:rsidRDefault="007F3686" w:rsidP="00D8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AD75AEE" wp14:editId="02C80959">
                  <wp:extent cx="727200" cy="1152000"/>
                  <wp:effectExtent l="0" t="0" r="0" b="0"/>
                  <wp:docPr id="26" name="Kép 26" descr="C:\Users\user\Documents\magyar_passziánsz\hun_cards\pozitív\25_makk_V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ocuments\magyar_passziánsz\hun_cards\pozitív\25_makk_V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11D9072" wp14:editId="163B5177">
                  <wp:extent cx="727200" cy="1152000"/>
                  <wp:effectExtent l="0" t="0" r="0" b="0"/>
                  <wp:docPr id="27" name="Kép 27" descr="C:\Users\user\Documents\magyar_passziánsz\hun_cards\pozitív\26_makk_VIII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ocuments\magyar_passziánsz\hun_cards\pozitív\26_makk_VIII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B503513" wp14:editId="0F10E895">
                  <wp:extent cx="727200" cy="1152000"/>
                  <wp:effectExtent l="0" t="0" r="0" b="0"/>
                  <wp:docPr id="28" name="Kép 28" descr="C:\Users\user\Documents\magyar_passziánsz\hun_cards\pozitív\27_makk_I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ocuments\magyar_passziánsz\hun_cards\pozitív\27_makk_I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21DC019" wp14:editId="0A5F64D7">
                  <wp:extent cx="727200" cy="1152000"/>
                  <wp:effectExtent l="0" t="0" r="0" b="0"/>
                  <wp:docPr id="29" name="Kép 29" descr="C:\Users\user\Documents\magyar_passziánsz\hun_cards\pozitív\28_makk_X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ocuments\magyar_passziánsz\hun_cards\pozitív\28_makk_X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E6C2872" wp14:editId="46589F0A">
                  <wp:extent cx="727200" cy="1152000"/>
                  <wp:effectExtent l="0" t="0" r="0" b="0"/>
                  <wp:docPr id="30" name="Kép 30" descr="C:\Users\user\Documents\magyar_passziánsz\hun_cards\pozitív\29_makk_alsó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magyar_passziánsz\hun_cards\pozitív\29_makk_alsó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D7C8752" wp14:editId="0D602B1C">
                  <wp:extent cx="727200" cy="1152000"/>
                  <wp:effectExtent l="0" t="0" r="0" b="0"/>
                  <wp:docPr id="31" name="Kép 31" descr="C:\Users\user\Documents\magyar_passziánsz\hun_cards\pozitív\30_makk_felső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ocuments\magyar_passziánsz\hun_cards\pozitív\30_makk_felső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D2C3338" wp14:editId="43B59CCC">
                  <wp:extent cx="727200" cy="1152000"/>
                  <wp:effectExtent l="0" t="0" r="0" b="0"/>
                  <wp:docPr id="32" name="Kép 32" descr="C:\Users\user\Documents\magyar_passziánsz\hun_cards\pozitív\31_makk_király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ocuments\magyar_passziánsz\hun_cards\pozitív\31_makk_király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7F3686" w:rsidRDefault="007F36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686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2D6F039" wp14:editId="3ACABF2E">
                  <wp:extent cx="727200" cy="1152000"/>
                  <wp:effectExtent l="0" t="0" r="0" b="0"/>
                  <wp:docPr id="1" name="Kép 1" descr="C:\Users\user\Documents\magyar_passziánsz\hun_cards\pozitív\32_makk_ász_pozití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gyar_passziánsz\hun_cards\pozitív\32_makk_ász_pozití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686" w:rsidRDefault="007F3686">
      <w:pPr>
        <w:rPr>
          <w:rFonts w:ascii="Times New Roman" w:hAnsi="Times New Roman" w:cs="Times New Roman"/>
          <w:sz w:val="32"/>
          <w:szCs w:val="32"/>
        </w:rPr>
      </w:pPr>
    </w:p>
    <w:p w:rsidR="0009112E" w:rsidRDefault="00243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Leírva az értékeket betűvel:</w:t>
      </w:r>
    </w:p>
    <w:p w:rsidR="00243A1C" w:rsidRDefault="00243A1C">
      <w:pPr>
        <w:rPr>
          <w:rFonts w:ascii="Times New Roman" w:hAnsi="Times New Roman" w:cs="Times New Roman"/>
          <w:sz w:val="32"/>
          <w:szCs w:val="32"/>
        </w:rPr>
      </w:pPr>
    </w:p>
    <w:p w:rsidR="00243A1C" w:rsidRDefault="009A0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243A1C">
        <w:rPr>
          <w:rFonts w:ascii="Times New Roman" w:hAnsi="Times New Roman" w:cs="Times New Roman"/>
          <w:sz w:val="32"/>
          <w:szCs w:val="32"/>
        </w:rPr>
        <w:t>ÉT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43A1C">
        <w:rPr>
          <w:rFonts w:ascii="Times New Roman" w:hAnsi="Times New Roman" w:cs="Times New Roman"/>
          <w:sz w:val="32"/>
          <w:szCs w:val="32"/>
        </w:rPr>
        <w:t>NYOLC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43A1C">
        <w:rPr>
          <w:rFonts w:ascii="Times New Roman" w:hAnsi="Times New Roman" w:cs="Times New Roman"/>
          <w:sz w:val="32"/>
          <w:szCs w:val="32"/>
        </w:rPr>
        <w:t>KILENC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43A1C">
        <w:rPr>
          <w:rFonts w:ascii="Times New Roman" w:hAnsi="Times New Roman" w:cs="Times New Roman"/>
          <w:sz w:val="32"/>
          <w:szCs w:val="32"/>
        </w:rPr>
        <w:t>TÍZ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43A1C">
        <w:rPr>
          <w:rFonts w:ascii="Times New Roman" w:hAnsi="Times New Roman" w:cs="Times New Roman"/>
          <w:sz w:val="32"/>
          <w:szCs w:val="32"/>
        </w:rPr>
        <w:t>ALSÓ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43A1C">
        <w:rPr>
          <w:rFonts w:ascii="Times New Roman" w:hAnsi="Times New Roman" w:cs="Times New Roman"/>
          <w:sz w:val="32"/>
          <w:szCs w:val="32"/>
        </w:rPr>
        <w:t>FELSŐ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43A1C">
        <w:rPr>
          <w:rFonts w:ascii="Times New Roman" w:hAnsi="Times New Roman" w:cs="Times New Roman"/>
          <w:sz w:val="32"/>
          <w:szCs w:val="32"/>
        </w:rPr>
        <w:t>KIRÁLY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43A1C">
        <w:rPr>
          <w:rFonts w:ascii="Times New Roman" w:hAnsi="Times New Roman" w:cs="Times New Roman"/>
          <w:sz w:val="32"/>
          <w:szCs w:val="32"/>
        </w:rPr>
        <w:t>ÁSZ</w:t>
      </w:r>
    </w:p>
    <w:p w:rsidR="00243A1C" w:rsidRDefault="00243A1C">
      <w:pPr>
        <w:rPr>
          <w:rFonts w:ascii="Times New Roman" w:hAnsi="Times New Roman" w:cs="Times New Roman"/>
          <w:sz w:val="32"/>
          <w:szCs w:val="32"/>
        </w:rPr>
      </w:pPr>
    </w:p>
    <w:p w:rsidR="00243A1C" w:rsidRDefault="00243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magyar nyelvben az „NY”</w:t>
      </w:r>
      <w:r w:rsidR="00D77FA8">
        <w:rPr>
          <w:rFonts w:ascii="Times New Roman" w:hAnsi="Times New Roman" w:cs="Times New Roman"/>
          <w:sz w:val="32"/>
          <w:szCs w:val="32"/>
        </w:rPr>
        <w:t>, „LY”, „SZ” betűk egy betűnek számítanak, Ezt figyelembe véve az értékek leírásához összesen 32 betű szükséges, mint ahogyan a magyar ká</w:t>
      </w:r>
      <w:r w:rsidR="006F080B">
        <w:rPr>
          <w:rFonts w:ascii="Times New Roman" w:hAnsi="Times New Roman" w:cs="Times New Roman"/>
          <w:sz w:val="32"/>
          <w:szCs w:val="32"/>
        </w:rPr>
        <w:t>rtyacsomag is 32 lapból áll.</w:t>
      </w:r>
      <w:r w:rsidR="00D77FA8">
        <w:rPr>
          <w:rFonts w:ascii="Times New Roman" w:hAnsi="Times New Roman" w:cs="Times New Roman"/>
          <w:sz w:val="32"/>
          <w:szCs w:val="32"/>
        </w:rPr>
        <w:t xml:space="preserve"> Továbbá a számok leírásához 16 betű szükséges, a figurák leírásához 16 betű szükséges, mint ahogyan a magyar kártyacsomagban 16 darab számos lap van,</w:t>
      </w:r>
      <w:bookmarkStart w:id="0" w:name="_GoBack"/>
      <w:bookmarkEnd w:id="0"/>
      <w:r w:rsidR="00D77FA8">
        <w:rPr>
          <w:rFonts w:ascii="Times New Roman" w:hAnsi="Times New Roman" w:cs="Times New Roman"/>
          <w:sz w:val="32"/>
          <w:szCs w:val="32"/>
        </w:rPr>
        <w:t xml:space="preserve"> és 16 darab figurás lap </w:t>
      </w:r>
      <w:r w:rsidR="006F080B">
        <w:rPr>
          <w:rFonts w:ascii="Times New Roman" w:hAnsi="Times New Roman" w:cs="Times New Roman"/>
          <w:sz w:val="32"/>
          <w:szCs w:val="32"/>
        </w:rPr>
        <w:t>van.</w:t>
      </w:r>
    </w:p>
    <w:p w:rsidR="00D77FA8" w:rsidRDefault="00D77FA8">
      <w:pPr>
        <w:rPr>
          <w:rFonts w:ascii="Times New Roman" w:hAnsi="Times New Roman" w:cs="Times New Roman"/>
          <w:sz w:val="32"/>
          <w:szCs w:val="32"/>
        </w:rPr>
      </w:pPr>
    </w:p>
    <w:p w:rsidR="00D77FA8" w:rsidRDefault="00D77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ha megnézzük a színek nevét: PIROS, TÖK, ZÖLD, MAKK, a színek nevének leírásához összesen 16 betű szükséges, ami fele a 32-nek. Mint ahogyan a kártyacsomagban a színek száma fele a</w:t>
      </w:r>
      <w:r w:rsidR="006F080B">
        <w:rPr>
          <w:rFonts w:ascii="Times New Roman" w:hAnsi="Times New Roman" w:cs="Times New Roman"/>
          <w:sz w:val="32"/>
          <w:szCs w:val="32"/>
        </w:rPr>
        <w:t>z értékek számának.</w:t>
      </w:r>
    </w:p>
    <w:p w:rsidR="00D77FA8" w:rsidRPr="00342657" w:rsidRDefault="00D77FA8">
      <w:pPr>
        <w:rPr>
          <w:rFonts w:ascii="Times New Roman" w:hAnsi="Times New Roman" w:cs="Times New Roman"/>
          <w:sz w:val="32"/>
          <w:szCs w:val="32"/>
        </w:rPr>
      </w:pPr>
    </w:p>
    <w:sectPr w:rsidR="00D77FA8" w:rsidRPr="00342657" w:rsidSect="003F5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405F"/>
    <w:multiLevelType w:val="hybridMultilevel"/>
    <w:tmpl w:val="9342E84A"/>
    <w:lvl w:ilvl="0" w:tplc="A6E41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7C"/>
    <w:rsid w:val="0009112E"/>
    <w:rsid w:val="000A25BA"/>
    <w:rsid w:val="0018248D"/>
    <w:rsid w:val="00243A1C"/>
    <w:rsid w:val="00342657"/>
    <w:rsid w:val="003F577C"/>
    <w:rsid w:val="006F080B"/>
    <w:rsid w:val="007F3686"/>
    <w:rsid w:val="009A0CD3"/>
    <w:rsid w:val="009C770A"/>
    <w:rsid w:val="00A9218C"/>
    <w:rsid w:val="00B02E85"/>
    <w:rsid w:val="00C648E8"/>
    <w:rsid w:val="00C85EEB"/>
    <w:rsid w:val="00D77FA8"/>
    <w:rsid w:val="00D84E80"/>
    <w:rsid w:val="00DE60E9"/>
    <w:rsid w:val="00E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75E6"/>
  <w15:chartTrackingRefBased/>
  <w15:docId w15:val="{27476E56-332B-4785-AA9A-258F5AE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77C"/>
    <w:pPr>
      <w:ind w:left="720"/>
      <w:contextualSpacing/>
    </w:pPr>
  </w:style>
  <w:style w:type="table" w:styleId="Rcsostblzat">
    <w:name w:val="Table Grid"/>
    <w:basedOn w:val="Normltblzat"/>
    <w:uiPriority w:val="39"/>
    <w:rsid w:val="003F5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1306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6</cp:revision>
  <dcterms:created xsi:type="dcterms:W3CDTF">2020-10-27T12:03:00Z</dcterms:created>
  <dcterms:modified xsi:type="dcterms:W3CDTF">2020-10-27T15:33:00Z</dcterms:modified>
</cp:coreProperties>
</file>